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83" w:rsidRPr="006A2B83" w:rsidRDefault="006A2B83" w:rsidP="006A2B83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bCs/>
          <w:i/>
          <w:i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Cs/>
          <w:i/>
          <w:iCs/>
          <w:sz w:val="20"/>
          <w:szCs w:val="20"/>
          <w:lang w:eastAsia="ar-SA"/>
        </w:rPr>
        <w:t>ZAŁĄCZNIK  nr 5 do SIWZ</w:t>
      </w:r>
    </w:p>
    <w:p w:rsidR="006A2B83" w:rsidRPr="006A2B83" w:rsidRDefault="006A2B83" w:rsidP="006A2B83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i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Znak sprawy:</w:t>
      </w:r>
      <w:r w:rsidRPr="006A2B83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 </w:t>
      </w:r>
      <w:r>
        <w:rPr>
          <w:rFonts w:ascii="Century Gothic" w:eastAsia="Times New Roman" w:hAnsi="Century Gothic" w:cs="Times New Roman"/>
          <w:b/>
          <w:i/>
          <w:sz w:val="20"/>
          <w:szCs w:val="20"/>
          <w:lang w:eastAsia="ar-SA"/>
        </w:rPr>
        <w:t>ZO/1</w:t>
      </w:r>
      <w:r w:rsidRPr="006A2B83">
        <w:rPr>
          <w:rFonts w:ascii="Century Gothic" w:eastAsia="Times New Roman" w:hAnsi="Century Gothic" w:cs="Times New Roman"/>
          <w:b/>
          <w:i/>
          <w:sz w:val="20"/>
          <w:szCs w:val="20"/>
          <w:lang w:eastAsia="ar-SA"/>
        </w:rPr>
        <w:t>/</w:t>
      </w:r>
      <w:r>
        <w:rPr>
          <w:rFonts w:ascii="Century Gothic" w:eastAsia="Times New Roman" w:hAnsi="Century Gothic" w:cs="Times New Roman"/>
          <w:b/>
          <w:i/>
          <w:sz w:val="20"/>
          <w:szCs w:val="20"/>
          <w:lang w:eastAsia="ar-SA"/>
        </w:rPr>
        <w:t>SW</w:t>
      </w:r>
      <w:r w:rsidRPr="006A2B83">
        <w:rPr>
          <w:rFonts w:ascii="Century Gothic" w:eastAsia="Times New Roman" w:hAnsi="Century Gothic" w:cs="Times New Roman"/>
          <w:b/>
          <w:i/>
          <w:sz w:val="20"/>
          <w:szCs w:val="20"/>
          <w:lang w:eastAsia="ar-SA"/>
        </w:rPr>
        <w:t>/</w:t>
      </w:r>
      <w:r w:rsidR="004C4AF7">
        <w:rPr>
          <w:rFonts w:ascii="Century Gothic" w:eastAsia="Times New Roman" w:hAnsi="Century Gothic" w:cs="Times New Roman"/>
          <w:b/>
          <w:i/>
          <w:sz w:val="20"/>
          <w:szCs w:val="20"/>
          <w:lang w:eastAsia="ar-SA"/>
        </w:rPr>
        <w:t>X</w:t>
      </w:r>
      <w:r w:rsidRPr="006A2B83">
        <w:rPr>
          <w:rFonts w:ascii="Century Gothic" w:eastAsia="Times New Roman" w:hAnsi="Century Gothic" w:cs="Times New Roman"/>
          <w:b/>
          <w:i/>
          <w:sz w:val="20"/>
          <w:szCs w:val="20"/>
          <w:lang w:eastAsia="ar-SA"/>
        </w:rPr>
        <w:t>/201</w:t>
      </w:r>
      <w:r>
        <w:rPr>
          <w:rFonts w:ascii="Century Gothic" w:eastAsia="Times New Roman" w:hAnsi="Century Gothic" w:cs="Times New Roman"/>
          <w:b/>
          <w:i/>
          <w:sz w:val="20"/>
          <w:szCs w:val="20"/>
          <w:lang w:eastAsia="ar-SA"/>
        </w:rPr>
        <w:t>7</w:t>
      </w:r>
    </w:p>
    <w:p w:rsidR="006A2B83" w:rsidRPr="006A2B83" w:rsidRDefault="006A2B83" w:rsidP="006A2B83">
      <w:pPr>
        <w:tabs>
          <w:tab w:val="left" w:pos="3770"/>
        </w:tabs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</w:p>
    <w:p w:rsidR="006A2B83" w:rsidRPr="006A2B83" w:rsidRDefault="006A2B83" w:rsidP="006A2B83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6A2B83" w:rsidRPr="006A2B83" w:rsidRDefault="006A2B83" w:rsidP="006A2B83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6A2B83" w:rsidRPr="006A2B83" w:rsidRDefault="006A2B83" w:rsidP="006A2B83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...........................................................</w:t>
      </w:r>
    </w:p>
    <w:p w:rsidR="006A2B83" w:rsidRPr="006A2B83" w:rsidRDefault="006A2B83" w:rsidP="006A2B83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6A2B83" w:rsidRPr="006A2B83" w:rsidRDefault="006A2B83" w:rsidP="006A2B83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..........................................................</w:t>
      </w:r>
    </w:p>
    <w:p w:rsidR="006A2B83" w:rsidRPr="006A2B83" w:rsidRDefault="006A2B83" w:rsidP="006A2B83">
      <w:pPr>
        <w:suppressAutoHyphens/>
        <w:spacing w:after="0" w:line="240" w:lineRule="auto"/>
        <w:rPr>
          <w:rFonts w:ascii="Century Gothic" w:eastAsia="Times New Roman" w:hAnsi="Century Gothic" w:cs="Times New Roman"/>
          <w:i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</w:t>
      </w:r>
      <w:r w:rsidRPr="006A2B83">
        <w:rPr>
          <w:rFonts w:ascii="Century Gothic" w:eastAsia="Times New Roman" w:hAnsi="Century Gothic" w:cs="Times New Roman"/>
          <w:i/>
          <w:sz w:val="20"/>
          <w:szCs w:val="20"/>
          <w:lang w:eastAsia="ar-SA"/>
        </w:rPr>
        <w:t>pieczęć wykonawcy</w:t>
      </w:r>
    </w:p>
    <w:p w:rsidR="006A2B83" w:rsidRPr="006A2B83" w:rsidRDefault="006A2B83" w:rsidP="006A2B83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</w:t>
      </w:r>
    </w:p>
    <w:p w:rsidR="006A2B83" w:rsidRPr="006A2B83" w:rsidRDefault="006A2B83" w:rsidP="006A2B83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6A2B83" w:rsidRPr="006A2B83" w:rsidRDefault="006A2B83" w:rsidP="006A2B83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6A2B83" w:rsidRPr="006A2B83" w:rsidRDefault="006A2B83" w:rsidP="006A2B83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</w:p>
    <w:p w:rsidR="006A2B83" w:rsidRPr="006A2B83" w:rsidRDefault="00247CF4" w:rsidP="006A2B83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UMOWA</w:t>
      </w:r>
    </w:p>
    <w:p w:rsidR="006A2B83" w:rsidRPr="006A2B83" w:rsidRDefault="006A2B83" w:rsidP="006A2B83">
      <w:pPr>
        <w:widowControl w:val="0"/>
        <w:suppressAutoHyphens/>
        <w:spacing w:after="120" w:line="240" w:lineRule="auto"/>
        <w:jc w:val="both"/>
        <w:rPr>
          <w:rFonts w:ascii="Century Gothic" w:eastAsia="Andale Sans UI" w:hAnsi="Century Gothic" w:cs="Times New Roman"/>
          <w:kern w:val="2"/>
          <w:sz w:val="20"/>
          <w:szCs w:val="20"/>
        </w:rPr>
      </w:pP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8"/>
      </w:tblGrid>
      <w:tr w:rsidR="006A2B83" w:rsidRPr="006A2B83" w:rsidTr="006A2B83">
        <w:tc>
          <w:tcPr>
            <w:tcW w:w="93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A2B83" w:rsidRPr="006A2B83" w:rsidRDefault="006A2B83" w:rsidP="006A2B83">
            <w:pPr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6A2B83" w:rsidRPr="006A2B83" w:rsidRDefault="006A2B83" w:rsidP="006A2B83">
            <w:pPr>
              <w:keepNext/>
              <w:numPr>
                <w:ilvl w:val="0"/>
                <w:numId w:val="8"/>
              </w:numPr>
              <w:tabs>
                <w:tab w:val="num" w:pos="0"/>
              </w:tabs>
              <w:suppressAutoHyphens/>
              <w:spacing w:after="12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ar-SA"/>
              </w:rPr>
            </w:pPr>
            <w:r w:rsidRPr="006A2B8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ar-SA"/>
              </w:rPr>
              <w:t>U</w:t>
            </w:r>
            <w:r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ar-SA"/>
              </w:rPr>
              <w:t xml:space="preserve"> M O W A   NR               /SM</w:t>
            </w:r>
            <w:r w:rsidRPr="006A2B8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ar-SA"/>
              </w:rPr>
              <w:t xml:space="preserve"> /201</w:t>
            </w:r>
            <w:r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ar-SA"/>
              </w:rPr>
              <w:t>7</w:t>
            </w:r>
          </w:p>
          <w:p w:rsidR="006A2B83" w:rsidRPr="006A2B83" w:rsidRDefault="006A2B83" w:rsidP="006A2B8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6A2B8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                                                 w sprawie zapytania ofertowego</w:t>
            </w:r>
          </w:p>
          <w:p w:rsidR="006A2B83" w:rsidRPr="006A2B83" w:rsidRDefault="006A2B83" w:rsidP="006A2B8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:rsidR="006A2B83" w:rsidRPr="006A2B83" w:rsidRDefault="006A2B83" w:rsidP="006A2B83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A2B83" w:rsidRPr="006A2B83" w:rsidRDefault="006A2B83" w:rsidP="006A2B83">
      <w:pPr>
        <w:spacing w:after="12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zawarta w dniu  _____</w:t>
      </w:r>
      <w:r w:rsidR="00247CF4">
        <w:rPr>
          <w:rFonts w:ascii="Century Gothic" w:eastAsia="Times New Roman" w:hAnsi="Century Gothic" w:cs="Times New Roman"/>
          <w:sz w:val="20"/>
          <w:szCs w:val="20"/>
        </w:rPr>
        <w:t>___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>_________201</w:t>
      </w:r>
      <w:r>
        <w:rPr>
          <w:rFonts w:ascii="Century Gothic" w:eastAsia="Times New Roman" w:hAnsi="Century Gothic" w:cs="Times New Roman"/>
          <w:sz w:val="20"/>
          <w:szCs w:val="20"/>
        </w:rPr>
        <w:t>7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 roku w Wałbrzychu pomiędzy:</w:t>
      </w:r>
    </w:p>
    <w:p w:rsidR="006A2B83" w:rsidRPr="006A2B83" w:rsidRDefault="006A2B83" w:rsidP="006A2B83">
      <w:pPr>
        <w:tabs>
          <w:tab w:val="left" w:pos="1260"/>
        </w:tabs>
        <w:spacing w:after="0" w:line="240" w:lineRule="auto"/>
        <w:ind w:right="-2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>Fundacją Edukacji Europejskiej, ul. Dmowskiego 2/4, 58-300 Wałbrzych</w:t>
      </w:r>
    </w:p>
    <w:p w:rsidR="006A2B83" w:rsidRPr="006A2B83" w:rsidRDefault="006A2B83" w:rsidP="006A2B83">
      <w:pPr>
        <w:tabs>
          <w:tab w:val="left" w:pos="1260"/>
        </w:tabs>
        <w:spacing w:after="0" w:line="240" w:lineRule="auto"/>
        <w:ind w:right="-2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zarejestrowanym w Krajowym Rejestrze Sądowym pod nr 0000117278</w:t>
      </w:r>
    </w:p>
    <w:p w:rsidR="006A2B83" w:rsidRPr="006A2B83" w:rsidRDefault="006A2B83" w:rsidP="006A2B83">
      <w:pPr>
        <w:tabs>
          <w:tab w:val="left" w:pos="1260"/>
        </w:tabs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NIP: 886-26-65-090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 xml:space="preserve">    REGON: 891423578</w:t>
      </w:r>
    </w:p>
    <w:p w:rsidR="006A2B83" w:rsidRPr="006A2B83" w:rsidRDefault="006A2B83" w:rsidP="006A2B83">
      <w:pPr>
        <w:tabs>
          <w:tab w:val="left" w:pos="1260"/>
        </w:tabs>
        <w:spacing w:after="120" w:line="240" w:lineRule="auto"/>
        <w:ind w:right="-284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zwanym dalej  </w:t>
      </w:r>
      <w:r w:rsidRPr="006A2B83">
        <w:rPr>
          <w:rFonts w:ascii="Century Gothic" w:eastAsia="Times New Roman" w:hAnsi="Century Gothic" w:cs="Times New Roman"/>
          <w:i/>
          <w:iCs/>
          <w:sz w:val="20"/>
          <w:szCs w:val="20"/>
        </w:rPr>
        <w:t>„</w:t>
      </w:r>
      <w:r w:rsidRPr="006A2B83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</w:rPr>
        <w:t>KUPUJĄCYM</w:t>
      </w:r>
      <w:r w:rsidRPr="006A2B83">
        <w:rPr>
          <w:rFonts w:ascii="Century Gothic" w:eastAsia="Times New Roman" w:hAnsi="Century Gothic" w:cs="Times New Roman"/>
          <w:i/>
          <w:iCs/>
          <w:sz w:val="20"/>
          <w:szCs w:val="20"/>
        </w:rPr>
        <w:t>”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>,  reprezentowanym przez:</w:t>
      </w:r>
    </w:p>
    <w:p w:rsidR="006A2B83" w:rsidRPr="006A2B83" w:rsidRDefault="006A2B83" w:rsidP="006A2B83">
      <w:pPr>
        <w:tabs>
          <w:tab w:val="left" w:pos="1260"/>
        </w:tabs>
        <w:spacing w:after="120" w:line="240" w:lineRule="auto"/>
        <w:ind w:right="-284"/>
        <w:jc w:val="both"/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</w:rPr>
        <w:t>_________________  -     _______________________</w:t>
      </w:r>
    </w:p>
    <w:p w:rsidR="006A2B83" w:rsidRPr="006A2B83" w:rsidRDefault="006A2B83" w:rsidP="006A2B83">
      <w:pPr>
        <w:tabs>
          <w:tab w:val="left" w:pos="1260"/>
        </w:tabs>
        <w:spacing w:after="120" w:line="240" w:lineRule="auto"/>
        <w:ind w:right="-284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a firmą :  ___________________________________________________________________</w:t>
      </w:r>
    </w:p>
    <w:p w:rsidR="006A2B83" w:rsidRPr="006A2B83" w:rsidRDefault="006A2B83" w:rsidP="006A2B83">
      <w:pPr>
        <w:tabs>
          <w:tab w:val="left" w:pos="1260"/>
        </w:tabs>
        <w:suppressAutoHyphens/>
        <w:spacing w:after="120" w:line="240" w:lineRule="auto"/>
        <w:ind w:right="-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wpisaną do KRS  prowadzonego przez Sąd  ______</w:t>
      </w:r>
      <w:r w:rsidR="00247CF4">
        <w:rPr>
          <w:rFonts w:ascii="Century Gothic" w:eastAsia="Times New Roman" w:hAnsi="Century Gothic" w:cs="Times New Roman"/>
          <w:sz w:val="20"/>
          <w:szCs w:val="20"/>
          <w:lang w:eastAsia="ar-SA"/>
        </w:rPr>
        <w:t>_____________________________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_________  Wydział  ___________</w:t>
      </w:r>
      <w:r w:rsidR="00247CF4">
        <w:rPr>
          <w:rFonts w:ascii="Century Gothic" w:eastAsia="Times New Roman" w:hAnsi="Century Gothic" w:cs="Times New Roman"/>
          <w:sz w:val="20"/>
          <w:szCs w:val="20"/>
          <w:lang w:eastAsia="ar-SA"/>
        </w:rPr>
        <w:t>________________________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___KRS  pod numerem  ______________________</w:t>
      </w:r>
    </w:p>
    <w:p w:rsidR="006A2B83" w:rsidRPr="006A2B83" w:rsidRDefault="006A2B83" w:rsidP="006A2B83">
      <w:pPr>
        <w:spacing w:after="0" w:line="360" w:lineRule="auto"/>
        <w:ind w:right="-288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NIP:  _______________________,                       REGON: ______________________,</w:t>
      </w:r>
    </w:p>
    <w:p w:rsidR="006A2B83" w:rsidRPr="006A2B83" w:rsidRDefault="006A2B83" w:rsidP="006A2B83">
      <w:pPr>
        <w:widowControl w:val="0"/>
        <w:suppressAutoHyphens/>
        <w:spacing w:after="120" w:line="240" w:lineRule="auto"/>
        <w:ind w:right="-91"/>
        <w:rPr>
          <w:rFonts w:ascii="Century Gothic" w:eastAsia="Andale Sans UI" w:hAnsi="Century Gothic" w:cs="Times New Roman"/>
          <w:kern w:val="2"/>
          <w:sz w:val="20"/>
          <w:szCs w:val="20"/>
        </w:rPr>
      </w:pPr>
      <w:r w:rsidRPr="006A2B83">
        <w:rPr>
          <w:rFonts w:ascii="Century Gothic" w:eastAsia="Andale Sans UI" w:hAnsi="Century Gothic" w:cs="Times New Roman"/>
          <w:kern w:val="2"/>
          <w:sz w:val="20"/>
          <w:szCs w:val="20"/>
        </w:rPr>
        <w:t xml:space="preserve">zwaną dalej  </w:t>
      </w:r>
      <w:r w:rsidRPr="006A2B83">
        <w:rPr>
          <w:rFonts w:ascii="Century Gothic" w:eastAsia="Andale Sans UI" w:hAnsi="Century Gothic" w:cs="Times New Roman"/>
          <w:i/>
          <w:iCs/>
          <w:kern w:val="2"/>
          <w:sz w:val="20"/>
          <w:szCs w:val="20"/>
        </w:rPr>
        <w:t>„</w:t>
      </w:r>
      <w:r w:rsidRPr="006A2B83">
        <w:rPr>
          <w:rFonts w:ascii="Century Gothic" w:eastAsia="Andale Sans UI" w:hAnsi="Century Gothic" w:cs="Times New Roman"/>
          <w:b/>
          <w:bCs/>
          <w:i/>
          <w:iCs/>
          <w:kern w:val="2"/>
          <w:sz w:val="20"/>
          <w:szCs w:val="20"/>
        </w:rPr>
        <w:t>SPRZEDAJĄCYM</w:t>
      </w:r>
      <w:r w:rsidRPr="006A2B83">
        <w:rPr>
          <w:rFonts w:ascii="Century Gothic" w:eastAsia="Andale Sans UI" w:hAnsi="Century Gothic" w:cs="Times New Roman"/>
          <w:kern w:val="2"/>
          <w:sz w:val="20"/>
          <w:szCs w:val="20"/>
        </w:rPr>
        <w:t>”, reprezentowanym przez:</w:t>
      </w:r>
    </w:p>
    <w:p w:rsidR="006A2B83" w:rsidRPr="006A2B83" w:rsidRDefault="006A2B83" w:rsidP="006A2B83">
      <w:pPr>
        <w:widowControl w:val="0"/>
        <w:suppressAutoHyphens/>
        <w:spacing w:after="240" w:line="240" w:lineRule="auto"/>
        <w:ind w:right="-91"/>
        <w:rPr>
          <w:rFonts w:ascii="Century Gothic" w:eastAsia="Andale Sans UI" w:hAnsi="Century Gothic" w:cs="Times New Roman"/>
          <w:i/>
          <w:iCs/>
          <w:kern w:val="2"/>
          <w:sz w:val="20"/>
          <w:szCs w:val="20"/>
        </w:rPr>
      </w:pPr>
      <w:r w:rsidRPr="006A2B83">
        <w:rPr>
          <w:rFonts w:ascii="Century Gothic" w:eastAsia="Andale Sans UI" w:hAnsi="Century Gothic" w:cs="Times New Roman"/>
          <w:i/>
          <w:iCs/>
          <w:kern w:val="2"/>
          <w:sz w:val="20"/>
          <w:szCs w:val="20"/>
        </w:rPr>
        <w:t>___________________________  -  _____________________________</w:t>
      </w:r>
    </w:p>
    <w:p w:rsidR="006A2B83" w:rsidRPr="006A2B83" w:rsidRDefault="006A2B83" w:rsidP="006A2B83">
      <w:pPr>
        <w:widowControl w:val="0"/>
        <w:suppressAutoHyphens/>
        <w:spacing w:after="240" w:line="240" w:lineRule="auto"/>
        <w:ind w:right="-91"/>
        <w:jc w:val="both"/>
        <w:rPr>
          <w:rFonts w:ascii="Century Gothic" w:eastAsia="Andale Sans UI" w:hAnsi="Century Gothic" w:cs="Times New Roman"/>
          <w:iCs/>
          <w:kern w:val="2"/>
          <w:sz w:val="20"/>
          <w:szCs w:val="20"/>
        </w:rPr>
      </w:pPr>
      <w:r w:rsidRPr="006A2B83">
        <w:rPr>
          <w:rFonts w:ascii="Century Gothic" w:eastAsia="Andale Sans UI" w:hAnsi="Century Gothic" w:cs="Times New Roman"/>
          <w:iCs/>
          <w:kern w:val="2"/>
          <w:sz w:val="20"/>
          <w:szCs w:val="20"/>
        </w:rPr>
        <w:t>Umowa jest zawarta w ramach projektu pt. „</w:t>
      </w:r>
      <w:r w:rsidRPr="00310D6C">
        <w:rPr>
          <w:rFonts w:ascii="Century Gothic" w:eastAsia="Andale Sans UI" w:hAnsi="Century Gothic" w:cs="Times New Roman"/>
          <w:iCs/>
          <w:kern w:val="2"/>
          <w:sz w:val="20"/>
          <w:szCs w:val="20"/>
        </w:rPr>
        <w:t>Świdnickie Maluchy</w:t>
      </w:r>
      <w:r w:rsidRPr="006A2B83">
        <w:rPr>
          <w:rFonts w:ascii="Century Gothic" w:eastAsia="Andale Sans UI" w:hAnsi="Century Gothic" w:cs="Times New Roman"/>
          <w:iCs/>
          <w:kern w:val="2"/>
          <w:sz w:val="20"/>
          <w:szCs w:val="20"/>
        </w:rPr>
        <w:t xml:space="preserve">” współfinansowanego ze środków </w:t>
      </w:r>
      <w:r w:rsidR="00310D6C" w:rsidRPr="00310D6C">
        <w:rPr>
          <w:rFonts w:ascii="Century Gothic" w:eastAsia="Andale Sans UI" w:hAnsi="Century Gothic" w:cs="Times New Roman"/>
          <w:iCs/>
          <w:kern w:val="2"/>
          <w:sz w:val="20"/>
          <w:szCs w:val="20"/>
        </w:rPr>
        <w:t>Europejskiego</w:t>
      </w:r>
      <w:r w:rsidR="00310D6C">
        <w:rPr>
          <w:rFonts w:ascii="Century Gothic" w:eastAsia="Andale Sans UI" w:hAnsi="Century Gothic" w:cs="Times New Roman"/>
          <w:iCs/>
          <w:kern w:val="2"/>
          <w:sz w:val="20"/>
          <w:szCs w:val="20"/>
        </w:rPr>
        <w:t xml:space="preserve"> Funduszu Społecznego, Regionalny Program Operacyjny Województwa Dolnośląskiego na lata 2014-2020 w ramach Działania 8.4 Godzenie życia zawodowego i prywatnego</w:t>
      </w:r>
    </w:p>
    <w:p w:rsidR="006A2B83" w:rsidRPr="006A2B83" w:rsidRDefault="006A2B83" w:rsidP="006A2B83">
      <w:pPr>
        <w:widowControl w:val="0"/>
        <w:suppressAutoHyphens/>
        <w:spacing w:after="240" w:line="240" w:lineRule="auto"/>
        <w:ind w:right="-91"/>
        <w:jc w:val="both"/>
        <w:rPr>
          <w:rFonts w:ascii="Century Gothic" w:eastAsia="Andale Sans UI" w:hAnsi="Century Gothic" w:cs="Times New Roman"/>
          <w:iCs/>
          <w:kern w:val="2"/>
          <w:sz w:val="20"/>
          <w:szCs w:val="20"/>
        </w:rPr>
      </w:pPr>
    </w:p>
    <w:p w:rsidR="006A2B83" w:rsidRPr="006A2B83" w:rsidRDefault="006A2B83" w:rsidP="006A2B83">
      <w:pPr>
        <w:widowControl w:val="0"/>
        <w:suppressAutoHyphens/>
        <w:spacing w:after="240" w:line="240" w:lineRule="auto"/>
        <w:ind w:right="-91"/>
        <w:jc w:val="both"/>
        <w:rPr>
          <w:rFonts w:ascii="Century Gothic" w:eastAsia="Andale Sans UI" w:hAnsi="Century Gothic" w:cs="Times New Roman"/>
          <w:iCs/>
          <w:kern w:val="2"/>
          <w:sz w:val="20"/>
          <w:szCs w:val="20"/>
        </w:rPr>
      </w:pPr>
    </w:p>
    <w:p w:rsidR="006A2B83" w:rsidRPr="006A2B83" w:rsidRDefault="006A2B83" w:rsidP="006A2B83">
      <w:pPr>
        <w:widowControl w:val="0"/>
        <w:suppressAutoHyphens/>
        <w:spacing w:before="120" w:after="120" w:line="240" w:lineRule="auto"/>
        <w:ind w:right="-91" w:firstLine="709"/>
        <w:rPr>
          <w:rFonts w:ascii="Century Gothic" w:eastAsia="Andale Sans UI" w:hAnsi="Century Gothic" w:cs="Times New Roman"/>
          <w:b/>
          <w:bCs/>
          <w:kern w:val="2"/>
          <w:sz w:val="20"/>
          <w:szCs w:val="20"/>
        </w:rPr>
      </w:pPr>
      <w:r w:rsidRPr="006A2B83">
        <w:rPr>
          <w:rFonts w:ascii="Century Gothic" w:eastAsia="Andale Sans UI" w:hAnsi="Century Gothic" w:cs="Times New Roman"/>
          <w:kern w:val="2"/>
          <w:sz w:val="20"/>
          <w:szCs w:val="20"/>
        </w:rPr>
        <w:t xml:space="preserve">                                                           </w:t>
      </w:r>
      <w:r w:rsidRPr="006A2B83">
        <w:rPr>
          <w:rFonts w:ascii="Century Gothic" w:eastAsia="Andale Sans UI" w:hAnsi="Century Gothic" w:cs="Times New Roman"/>
          <w:b/>
          <w:bCs/>
          <w:kern w:val="2"/>
          <w:sz w:val="20"/>
          <w:szCs w:val="20"/>
        </w:rPr>
        <w:t xml:space="preserve">  § 1</w:t>
      </w:r>
    </w:p>
    <w:p w:rsidR="006A2B83" w:rsidRPr="006A2B83" w:rsidRDefault="006A2B83" w:rsidP="00A07B7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>Sprzedawca sprzedaje i dostarcza, a  Kupujący kupuje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:</w:t>
      </w:r>
      <w:r w:rsidR="00A07B7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247CF4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……………………………………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  (pakiet nr …</w:t>
      </w:r>
      <w:r w:rsidR="00247CF4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..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...)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, zwany w dalszej części umowy „przedmiotem umowy”, zgodnie z załącznikiem nr 1 do umowy.</w:t>
      </w:r>
    </w:p>
    <w:p w:rsidR="006A2B83" w:rsidRPr="006A2B83" w:rsidRDefault="006A2B83" w:rsidP="006A2B8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Szczegółowy wykaz ilości i rodzaju przedmiotu umowy oraz cen jednostkowych, określa Specyfikacja asortymentowo – ilościowa,  stanowiąca Załącznik Nr 2 do umowy.</w:t>
      </w:r>
    </w:p>
    <w:p w:rsidR="006A2B83" w:rsidRPr="006A2B83" w:rsidRDefault="006A2B83" w:rsidP="006A2B8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Sprzedający dostarcza </w:t>
      </w:r>
      <w:r w:rsidRPr="006A2B83">
        <w:rPr>
          <w:rFonts w:ascii="Century Gothic" w:eastAsia="Times New Roman" w:hAnsi="Century Gothic" w:cs="Arial"/>
          <w:sz w:val="20"/>
          <w:szCs w:val="20"/>
          <w:lang w:eastAsia="ar-SA"/>
        </w:rPr>
        <w:t xml:space="preserve">żywność, będącą przedmiotem umowy, odpowiadającą warunkom jakościowym, zgodnym z obowiązującymi atestami, Polskimi Normami lub równoważnymi, prawem żywnościowym oraz z obowiązującymi zasadami i systemem HACCAP, oraz oświadcza, że posiada ważne zezwolenia i decyzje wymagane przepisami prawa na </w:t>
      </w:r>
      <w:r w:rsidRPr="006A2B83">
        <w:rPr>
          <w:rFonts w:ascii="Century Gothic" w:eastAsia="Times New Roman" w:hAnsi="Century Gothic" w:cs="Arial"/>
          <w:color w:val="000000"/>
          <w:sz w:val="20"/>
          <w:szCs w:val="20"/>
          <w:lang w:eastAsia="ar-SA"/>
        </w:rPr>
        <w:t>produkcję i obrót oferowanej żywności.</w:t>
      </w:r>
    </w:p>
    <w:p w:rsidR="006A2B83" w:rsidRPr="006A2B83" w:rsidRDefault="006A2B83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2</w:t>
      </w:r>
    </w:p>
    <w:p w:rsidR="006A2B83" w:rsidRPr="006A2B83" w:rsidRDefault="006A2B83" w:rsidP="006A2B83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Termin realizacji umowy określa się na okres: 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>od dnia …</w:t>
      </w:r>
      <w:r w:rsidR="00247CF4">
        <w:rPr>
          <w:rFonts w:ascii="Century Gothic" w:eastAsia="Times New Roman" w:hAnsi="Century Gothic" w:cs="Times New Roman"/>
          <w:b/>
          <w:bCs/>
          <w:sz w:val="20"/>
          <w:szCs w:val="20"/>
        </w:rPr>
        <w:t>…….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>……</w:t>
      </w:r>
      <w:r w:rsidR="00247CF4">
        <w:rPr>
          <w:rFonts w:ascii="Century Gothic" w:eastAsia="Times New Roman" w:hAnsi="Century Gothic" w:cs="Times New Roman"/>
          <w:b/>
          <w:bCs/>
          <w:sz w:val="20"/>
          <w:szCs w:val="20"/>
        </w:rPr>
        <w:t>..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>……. roku do dnia …………</w:t>
      </w:r>
      <w:r w:rsidR="00247CF4">
        <w:rPr>
          <w:rFonts w:ascii="Century Gothic" w:eastAsia="Times New Roman" w:hAnsi="Century Gothic" w:cs="Times New Roman"/>
          <w:b/>
          <w:bCs/>
          <w:sz w:val="20"/>
          <w:szCs w:val="20"/>
        </w:rPr>
        <w:t>………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.. roku 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>lub do wykorzystania kwoty przeznaczonej na realizację zamówienia, określonej w § 4 niniejszej umowy.</w:t>
      </w:r>
    </w:p>
    <w:p w:rsidR="006A2B83" w:rsidRPr="006A2B83" w:rsidRDefault="006A2B83" w:rsidP="006A2B83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Warunki i termin dostawy :</w:t>
      </w:r>
    </w:p>
    <w:p w:rsidR="006A2B83" w:rsidRPr="006A2B83" w:rsidRDefault="006A2B83" w:rsidP="006A2B83">
      <w:pPr>
        <w:numPr>
          <w:ilvl w:val="0"/>
          <w:numId w:val="2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Dostawa na koszt i ryzyko Sprzedającego, transportem przeznaczonym do przewozu artykułów spożywczych, zgodnie z wymaganiami Państwowej Inspekcji Sanitarnej.</w:t>
      </w:r>
    </w:p>
    <w:p w:rsidR="006A2B83" w:rsidRPr="006A2B83" w:rsidRDefault="006A2B83" w:rsidP="006A2B83">
      <w:pPr>
        <w:numPr>
          <w:ilvl w:val="0"/>
          <w:numId w:val="2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Dostawy odbywać się będą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</w:t>
      </w:r>
      <w:r w:rsidRPr="006A2B83">
        <w:rPr>
          <w:rFonts w:ascii="Century Gothic" w:eastAsia="Times New Roman" w:hAnsi="Century Gothic" w:cs="Times New Roman"/>
          <w:bCs/>
          <w:sz w:val="20"/>
          <w:szCs w:val="20"/>
        </w:rPr>
        <w:t>codziennie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, od poniedziałku do piątku </w:t>
      </w:r>
      <w:r w:rsidRPr="006A2B83">
        <w:rPr>
          <w:rFonts w:ascii="Century Gothic" w:eastAsia="Times New Roman" w:hAnsi="Century Gothic" w:cs="Times New Roman"/>
          <w:bCs/>
          <w:sz w:val="20"/>
          <w:szCs w:val="20"/>
        </w:rPr>
        <w:t xml:space="preserve">w godzinach od   </w:t>
      </w:r>
      <w:r w:rsidR="00A07B76" w:rsidRPr="00A07B76">
        <w:rPr>
          <w:rFonts w:ascii="Century Gothic" w:eastAsia="Times New Roman" w:hAnsi="Century Gothic" w:cs="Times New Roman"/>
          <w:b/>
          <w:bCs/>
          <w:sz w:val="20"/>
          <w:szCs w:val="20"/>
        </w:rPr>
        <w:t>0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>6:00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vertAlign w:val="superscript"/>
        </w:rPr>
        <w:t xml:space="preserve"> </w:t>
      </w:r>
      <w:r w:rsidR="00247CF4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do </w:t>
      </w:r>
      <w:r w:rsidR="004C4AF7">
        <w:rPr>
          <w:rFonts w:ascii="Century Gothic" w:eastAsia="Times New Roman" w:hAnsi="Century Gothic" w:cs="Times New Roman"/>
          <w:b/>
          <w:bCs/>
          <w:sz w:val="20"/>
          <w:szCs w:val="20"/>
        </w:rPr>
        <w:t>7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>:00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 zgodnie z rodzajem zamówionego przedmiotu umowy, na koszt i ryzyko Sprzedającego. Zamówienie telefonicznie lub </w:t>
      </w:r>
      <w:r w:rsidRPr="006A2B83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faxem z jednodniowym wyprzedzeniem.  Do każdej faktury 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>wymagany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 handlowy dokument identyfikacyjny; </w:t>
      </w:r>
    </w:p>
    <w:p w:rsidR="006A2B83" w:rsidRPr="006A2B83" w:rsidRDefault="006A2B83" w:rsidP="006A2B83">
      <w:pPr>
        <w:numPr>
          <w:ilvl w:val="0"/>
          <w:numId w:val="2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Miejsce dostawy : 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kuchnia żłobka, </w:t>
      </w:r>
      <w:r w:rsidR="00A07B76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Świdnica, ul. Galla </w:t>
      </w:r>
      <w:r w:rsidR="00A07B76" w:rsidRPr="00A07B76">
        <w:rPr>
          <w:rFonts w:ascii="Century Gothic" w:eastAsia="Times New Roman" w:hAnsi="Century Gothic" w:cs="Times New Roman"/>
          <w:b/>
          <w:bCs/>
          <w:sz w:val="20"/>
          <w:szCs w:val="20"/>
        </w:rPr>
        <w:t>Anonima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5.</w:t>
      </w:r>
    </w:p>
    <w:p w:rsidR="006A2B83" w:rsidRPr="006A2B83" w:rsidRDefault="006A2B83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3</w:t>
      </w:r>
    </w:p>
    <w:p w:rsidR="006A2B83" w:rsidRPr="006A2B83" w:rsidRDefault="006A2B83" w:rsidP="006A2B83">
      <w:pPr>
        <w:numPr>
          <w:ilvl w:val="0"/>
          <w:numId w:val="30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Sprzedawca oświadcza, że posiada odpowiednie środki i warunki techniczne potrzebne do realizacji przedmiotu umowy.</w:t>
      </w:r>
    </w:p>
    <w:p w:rsidR="006A2B83" w:rsidRPr="006A2B83" w:rsidRDefault="006A2B83" w:rsidP="006A2B83">
      <w:pPr>
        <w:numPr>
          <w:ilvl w:val="0"/>
          <w:numId w:val="30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Ilościowy i jakościowy odbiór przedmiotu umowy będzie dokonywany przez upoważnionego przedstawiciela Sprzedawcy i Kupującego w miejscu dostawy, </w:t>
      </w:r>
      <w:r w:rsidR="008B3DB7">
        <w:rPr>
          <w:rFonts w:ascii="Century Gothic" w:eastAsia="Times New Roman" w:hAnsi="Century Gothic" w:cs="Times New Roman"/>
          <w:sz w:val="20"/>
          <w:szCs w:val="20"/>
        </w:rPr>
        <w:br/>
      </w:r>
      <w:r w:rsidRPr="006A2B83">
        <w:rPr>
          <w:rFonts w:ascii="Century Gothic" w:eastAsia="Times New Roman" w:hAnsi="Century Gothic" w:cs="Times New Roman"/>
          <w:sz w:val="20"/>
          <w:szCs w:val="20"/>
        </w:rPr>
        <w:t>o  którym mowa w § 2 ust 3 , na podstawie dołączonego świadectwa wystawionego przez Zakład Higieny Weterynaryjnej oraz handlowego dokumentu identyfikacyjnego.</w:t>
      </w:r>
    </w:p>
    <w:p w:rsidR="006A2B83" w:rsidRPr="006A2B83" w:rsidRDefault="006A2B83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4</w:t>
      </w:r>
    </w:p>
    <w:p w:rsidR="006A2B83" w:rsidRPr="006A2B83" w:rsidRDefault="006A2B83" w:rsidP="006A2B83">
      <w:pPr>
        <w:keepNext/>
        <w:numPr>
          <w:ilvl w:val="0"/>
          <w:numId w:val="3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Ogólna wartość brutto przedmiotu umowy wynosi  </w:t>
      </w:r>
      <w:r w:rsidRPr="006A2B83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________</w:t>
      </w:r>
      <w:r w:rsidR="00247CF4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___________</w:t>
      </w:r>
      <w:r w:rsidRPr="006A2B83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________ 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zł 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słownie: _______________________________________________________ złotych zgodnie </w:t>
      </w:r>
      <w:r w:rsidR="00247CF4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z Załącznikiem Nr 1 do umowy.</w:t>
      </w:r>
    </w:p>
    <w:p w:rsidR="006A2B83" w:rsidRPr="006A2B83" w:rsidRDefault="006A2B83" w:rsidP="006A2B83">
      <w:pPr>
        <w:keepNext/>
        <w:numPr>
          <w:ilvl w:val="0"/>
          <w:numId w:val="3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 cenie brutto zawarte są wszystkie koszty związane z dostawą przedmiotu umowy. </w:t>
      </w:r>
    </w:p>
    <w:p w:rsidR="006A2B83" w:rsidRPr="008B3DB7" w:rsidRDefault="006A2B83" w:rsidP="008B3DB7">
      <w:pPr>
        <w:keepNext/>
        <w:numPr>
          <w:ilvl w:val="0"/>
          <w:numId w:val="3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Sprzedającemu nie przysługują wobec Kupującego jakiekolwiek roszczenia odszkodowawcze z tytułu zamówionej i dostarczonej mniejszej ilości przedmiotu umowy od określonej w Załączniku Nr 2 do umowy.</w:t>
      </w:r>
      <w:bookmarkStart w:id="0" w:name="_GoBack"/>
      <w:bookmarkEnd w:id="0"/>
    </w:p>
    <w:p w:rsidR="006A2B83" w:rsidRPr="006A2B83" w:rsidRDefault="006A2B83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5</w:t>
      </w:r>
    </w:p>
    <w:p w:rsidR="006A2B83" w:rsidRPr="006A2B83" w:rsidRDefault="006A2B83" w:rsidP="006A2B83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Faktury VAT będą wystawiane w okresach </w:t>
      </w:r>
      <w:r w:rsidR="00247CF4">
        <w:rPr>
          <w:rFonts w:ascii="Century Gothic" w:eastAsia="Times New Roman" w:hAnsi="Century Gothic" w:cs="Times New Roman"/>
          <w:sz w:val="20"/>
          <w:szCs w:val="20"/>
          <w:lang w:eastAsia="ar-SA"/>
        </w:rPr>
        <w:t>________________________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w terminie do </w:t>
      </w:r>
      <w:r w:rsidR="00247CF4">
        <w:rPr>
          <w:rFonts w:ascii="Century Gothic" w:eastAsia="Times New Roman" w:hAnsi="Century Gothic" w:cs="Times New Roman"/>
          <w:sz w:val="20"/>
          <w:szCs w:val="20"/>
          <w:lang w:eastAsia="ar-SA"/>
        </w:rPr>
        <w:t>________________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dnia każdego miesiąca za miesiąc poprzedni.</w:t>
      </w:r>
    </w:p>
    <w:p w:rsidR="006A2B83" w:rsidRPr="006A2B83" w:rsidRDefault="006A2B83" w:rsidP="006A2B83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Zapłata za otrzymany przedmiot umowy będzie realizowana wg cennika stanowiącego    Załącznik Nr 2 do umowy, przelewem bankowym w terminie </w:t>
      </w:r>
      <w:r w:rsidR="00020DF3">
        <w:rPr>
          <w:rFonts w:ascii="Century Gothic" w:eastAsia="Times New Roman" w:hAnsi="Century Gothic" w:cs="Times New Roman"/>
          <w:sz w:val="20"/>
          <w:szCs w:val="20"/>
          <w:lang w:eastAsia="ar-SA"/>
        </w:rPr>
        <w:t>do</w:t>
      </w:r>
      <w:r w:rsidR="00247CF4">
        <w:rPr>
          <w:rFonts w:ascii="Century Gothic" w:eastAsia="Times New Roman" w:hAnsi="Century Gothic" w:cs="Times New Roman"/>
          <w:sz w:val="20"/>
          <w:szCs w:val="20"/>
          <w:lang w:eastAsia="ar-SA"/>
        </w:rPr>
        <w:t>_______________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 dni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od daty otrzymania prawidłowo wystawionej faktury VAT na konto wskazane na fakturze, pod warunkiem posiadania transzy z </w:t>
      </w:r>
      <w:r w:rsidR="00A07B7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Dolnośląskiego Wojewódzkiego Urzędu Pracy 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(</w:t>
      </w:r>
      <w:r w:rsidR="00A07B76">
        <w:rPr>
          <w:rFonts w:ascii="Century Gothic" w:eastAsia="Times New Roman" w:hAnsi="Century Gothic" w:cs="Times New Roman"/>
          <w:sz w:val="20"/>
          <w:szCs w:val="20"/>
          <w:lang w:eastAsia="ar-SA"/>
        </w:rPr>
        <w:t>DWUP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). W przypadku opóźnień związanych </w:t>
      </w:r>
      <w:r w:rsidR="008B3DB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 przelewem transzy z </w:t>
      </w:r>
      <w:r w:rsidR="005617C4">
        <w:rPr>
          <w:rFonts w:ascii="Century Gothic" w:eastAsia="Times New Roman" w:hAnsi="Century Gothic" w:cs="Times New Roman"/>
          <w:sz w:val="20"/>
          <w:szCs w:val="20"/>
          <w:lang w:eastAsia="ar-SA"/>
        </w:rPr>
        <w:t>DWUP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, Sprzedający nie będzie rościł praw do odsetek wynikających z tego tytułu.</w:t>
      </w:r>
    </w:p>
    <w:p w:rsidR="006A2B83" w:rsidRPr="006A2B83" w:rsidRDefault="006A2B83" w:rsidP="006A2B83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Za termin zapłaty uważa się datę obciążenia rachunku bankowego Kupującego.</w:t>
      </w:r>
    </w:p>
    <w:p w:rsidR="006A2B83" w:rsidRPr="006A2B83" w:rsidRDefault="006A2B83" w:rsidP="006A2B83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Sprzedającemu od faktur niezapłaconych w terminie określonym zgodnie z ust. 1   przysługują odsetki ustawowe.</w:t>
      </w:r>
    </w:p>
    <w:p w:rsidR="006A2B83" w:rsidRPr="006A2B83" w:rsidRDefault="006A2B83" w:rsidP="008B3DB7">
      <w:pPr>
        <w:suppressAutoHyphens/>
        <w:spacing w:before="12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6</w:t>
      </w:r>
    </w:p>
    <w:p w:rsidR="006A2B83" w:rsidRPr="006A2B83" w:rsidRDefault="006A2B83" w:rsidP="006A2B83">
      <w:pPr>
        <w:numPr>
          <w:ilvl w:val="0"/>
          <w:numId w:val="34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W przypadku stwierdzenia wad jakościowych lub braków ilościowych w dostarczonym przedmiocie umowy lub jego uszkodzeń w czasie transportu, Kupujący prześle niezwłocznie Sprzedającemu zawiadomienie wraz z protokołem stwierdzającym braki uszkodzenia  lub wady.</w:t>
      </w:r>
    </w:p>
    <w:p w:rsidR="006A2B83" w:rsidRPr="006A2B83" w:rsidRDefault="006A2B83" w:rsidP="006A2B83">
      <w:pPr>
        <w:numPr>
          <w:ilvl w:val="0"/>
          <w:numId w:val="34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Sprzedający  zobowiązany jest rozpatrzyć reklamację i przesłać na nią odpowiedź Kupującemu w terminie 2 dni roboczych od dnia otrzymania reklamacji.</w:t>
      </w:r>
    </w:p>
    <w:p w:rsidR="006A2B83" w:rsidRPr="006A2B83" w:rsidRDefault="006A2B83" w:rsidP="006A2B83">
      <w:pPr>
        <w:numPr>
          <w:ilvl w:val="0"/>
          <w:numId w:val="34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Brak odpowiedzi Sprzedającego w terminie wskazanym w ust. 2 oznacza uwzględnienie reklamacji.</w:t>
      </w:r>
    </w:p>
    <w:p w:rsidR="006A2B83" w:rsidRPr="008B3DB7" w:rsidRDefault="006A2B83" w:rsidP="008B3DB7">
      <w:pPr>
        <w:numPr>
          <w:ilvl w:val="0"/>
          <w:numId w:val="34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W razie uwzględnienia reklamacji Sprzedający dostarczy Kupującemu brakującą część  przedmiotu umowy lub przedmiot umowy wolny od wad  w terminie uzgodnionym z  Kupującym.</w:t>
      </w:r>
    </w:p>
    <w:p w:rsidR="006A2B83" w:rsidRPr="006A2B83" w:rsidRDefault="008B3DB7" w:rsidP="006A2B83">
      <w:pPr>
        <w:suppressAutoHyphens/>
        <w:spacing w:before="12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7</w:t>
      </w:r>
    </w:p>
    <w:p w:rsidR="006A2B83" w:rsidRPr="006A2B83" w:rsidRDefault="006A2B83" w:rsidP="006A2B83">
      <w:pPr>
        <w:numPr>
          <w:ilvl w:val="0"/>
          <w:numId w:val="3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Kupujący ma prawo rozwiązać umowę z dwumiesięcznym okresem wypowiedzenia upływającym na koniec miesiąca kalendarzowego.</w:t>
      </w:r>
    </w:p>
    <w:p w:rsidR="006A2B83" w:rsidRPr="006A2B83" w:rsidRDefault="006A2B83" w:rsidP="006A2B83">
      <w:pPr>
        <w:numPr>
          <w:ilvl w:val="0"/>
          <w:numId w:val="3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Rozwiązanie umowy, o którym mowa w ust. 1 następuje w formie pisemnej i musi zawierać uzasadnienie pod rygorem nieważności takiego oświadczenia.</w:t>
      </w:r>
    </w:p>
    <w:p w:rsidR="006A2B83" w:rsidRPr="006A2B83" w:rsidRDefault="006A2B83" w:rsidP="006A2B83">
      <w:pPr>
        <w:numPr>
          <w:ilvl w:val="0"/>
          <w:numId w:val="3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Każda ze stron może rozwiązać niniejszą umowę bez podawania przyczyny z zachowaniem  trzymiesięcznego terminu wypowiedzenia, upływającego na koniec miesiąca  kalendarzowego.</w:t>
      </w:r>
    </w:p>
    <w:p w:rsidR="006A2B83" w:rsidRPr="006A2B83" w:rsidRDefault="006A2B83" w:rsidP="006A2B83">
      <w:pPr>
        <w:numPr>
          <w:ilvl w:val="0"/>
          <w:numId w:val="3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W przypadku rozwiązania umowy, o którym mowa w ust. 1 i 3, Sprzedającemu  przysługuje wynagrodzenie wyłącznie za zamówiony i dostarczony przedmiot umowy do dnia rozwiązania umowy, bez prawa dochodzenia odszkodowania.</w:t>
      </w:r>
    </w:p>
    <w:p w:rsidR="006A2B83" w:rsidRPr="006A2B83" w:rsidRDefault="008B3DB7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lastRenderedPageBreak/>
        <w:t>§ 8</w:t>
      </w:r>
    </w:p>
    <w:p w:rsidR="006A2B83" w:rsidRPr="006A2B83" w:rsidRDefault="006A2B83" w:rsidP="006A2B83">
      <w:pPr>
        <w:numPr>
          <w:ilvl w:val="0"/>
          <w:numId w:val="36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Strony postanawiają, że bez pisemnej zgody Kupującego – pod rygorem nieważności, Sprzedający  nie jest  uprawniony do zawierania umów przelewu wierzytelności, ani przejęcia długu, o  którym mowa w art. 509-526 Kodeksu cywilnego.</w:t>
      </w:r>
    </w:p>
    <w:p w:rsidR="006A2B83" w:rsidRPr="006A2B83" w:rsidRDefault="008B3DB7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  § 9</w:t>
      </w:r>
    </w:p>
    <w:p w:rsidR="006A2B83" w:rsidRPr="006A2B83" w:rsidRDefault="006A2B83" w:rsidP="006A2B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Kupujący </w:t>
      </w:r>
      <w:r w:rsidRPr="006A2B8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dopuszcza możliwość dokonania zmian postanowień zawartej umowy </w:t>
      </w:r>
      <w:r w:rsidRPr="006A2B8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br/>
        <w:t xml:space="preserve">w stosunku do treści oferty, na podstawie której dokonano wyboru Sprzedającego </w:t>
      </w:r>
      <w:r w:rsidRPr="006A2B8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br/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w przypadku:</w:t>
      </w:r>
    </w:p>
    <w:p w:rsidR="006A2B83" w:rsidRPr="006A2B83" w:rsidRDefault="006A2B83" w:rsidP="006A2B83">
      <w:pPr>
        <w:numPr>
          <w:ilvl w:val="1"/>
          <w:numId w:val="3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promocyjnych obniżek cen jednostkowych przedmiotu umowy,</w:t>
      </w:r>
    </w:p>
    <w:p w:rsidR="006A2B83" w:rsidRPr="006A2B83" w:rsidRDefault="006A2B83" w:rsidP="006A2B83">
      <w:pPr>
        <w:numPr>
          <w:ilvl w:val="1"/>
          <w:numId w:val="3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zmian ilościowych zamawianego przedmiotu umowy w zakresie poszczególnych pozycji  asortymentowych, do wysokości ogólnej wartości zastrzeżonej 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w umowie,</w:t>
      </w:r>
    </w:p>
    <w:p w:rsidR="006A2B83" w:rsidRPr="006A2B83" w:rsidRDefault="006A2B83" w:rsidP="006A2B83">
      <w:pPr>
        <w:numPr>
          <w:ilvl w:val="1"/>
          <w:numId w:val="37"/>
        </w:numPr>
        <w:suppressAutoHyphens/>
        <w:spacing w:after="120" w:line="240" w:lineRule="auto"/>
        <w:jc w:val="both"/>
        <w:rPr>
          <w:rFonts w:ascii="Century Gothic" w:eastAsia="Andale Sans UI" w:hAnsi="Century Gothic" w:cs="Times New Roman"/>
          <w:kern w:val="2"/>
          <w:sz w:val="20"/>
          <w:szCs w:val="20"/>
        </w:rPr>
      </w:pPr>
      <w:r w:rsidRPr="006A2B83">
        <w:rPr>
          <w:rFonts w:ascii="Century Gothic" w:eastAsia="Andale Sans UI" w:hAnsi="Century Gothic" w:cs="Times New Roman"/>
          <w:kern w:val="2"/>
          <w:sz w:val="20"/>
          <w:szCs w:val="20"/>
        </w:rPr>
        <w:t>poszerzenia zakresu zamawianego asortymentu,</w:t>
      </w:r>
    </w:p>
    <w:p w:rsidR="006A2B83" w:rsidRPr="006A2B83" w:rsidRDefault="006A2B83" w:rsidP="006A2B83">
      <w:pPr>
        <w:numPr>
          <w:ilvl w:val="1"/>
          <w:numId w:val="3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innych okoliczności, których nie można było przewidzieć w chwili zawarcia  umowy lub  zmiany te są korzystne dla Kupującego.</w:t>
      </w:r>
    </w:p>
    <w:p w:rsidR="006A2B83" w:rsidRPr="006A2B83" w:rsidRDefault="006A2B83" w:rsidP="006A2B83">
      <w:pPr>
        <w:widowControl w:val="0"/>
        <w:suppressAutoHyphens/>
        <w:spacing w:after="0" w:line="240" w:lineRule="auto"/>
        <w:jc w:val="both"/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</w:pPr>
      <w:r w:rsidRPr="006A2B83">
        <w:rPr>
          <w:rFonts w:ascii="Century Gothic" w:eastAsia="Andale Sans UI" w:hAnsi="Century Gothic" w:cs="Times New Roman"/>
          <w:b/>
          <w:bCs/>
          <w:kern w:val="2"/>
          <w:sz w:val="20"/>
          <w:szCs w:val="20"/>
          <w:lang w:eastAsia="ar-SA"/>
        </w:rPr>
        <w:t xml:space="preserve">  </w:t>
      </w:r>
      <w:r w:rsidRPr="006A2B83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 xml:space="preserve"> 2. Nie stanowią zmiany umowy:</w:t>
      </w:r>
    </w:p>
    <w:p w:rsidR="006A2B83" w:rsidRPr="006A2B83" w:rsidRDefault="005617C4" w:rsidP="005617C4">
      <w:pPr>
        <w:widowControl w:val="0"/>
        <w:tabs>
          <w:tab w:val="left" w:pos="19065"/>
        </w:tabs>
        <w:suppressAutoHyphens/>
        <w:spacing w:after="0" w:line="240" w:lineRule="auto"/>
        <w:jc w:val="both"/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</w:pPr>
      <w:r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>- z</w:t>
      </w:r>
      <w:r w:rsidR="006A2B83" w:rsidRPr="006A2B83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>miany danych teleadresowych,</w:t>
      </w:r>
    </w:p>
    <w:p w:rsidR="006A2B83" w:rsidRPr="006A2B83" w:rsidRDefault="005617C4" w:rsidP="006A2B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- </w:t>
      </w:r>
      <w:r w:rsidR="006A2B83"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zmiany osób wskazanych do kontaktów między stronami.</w:t>
      </w:r>
    </w:p>
    <w:p w:rsidR="006A2B83" w:rsidRPr="006A2B83" w:rsidRDefault="008B3DB7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10</w:t>
      </w:r>
    </w:p>
    <w:p w:rsidR="006A2B83" w:rsidRPr="006A2B83" w:rsidRDefault="006A2B83" w:rsidP="006A2B8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Wszelkie zmiany i uzupełnienia niniejszej umowy wymagają formy pisemnego aneksu, podpisanego przez obie strony  pod rygorem nieważności.</w:t>
      </w:r>
    </w:p>
    <w:p w:rsidR="006A2B83" w:rsidRPr="006A2B83" w:rsidRDefault="006A2B83" w:rsidP="006A2B8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Spory mogące wyniknąć w związku z realizacją niniejszej umowy Strony zobowiązują się rozstrzygać polubownie na drodze negocjacji. W razie braku porozumienia – spory będą rozstrzygane przez sąd właściwy dla Kupującego.</w:t>
      </w:r>
    </w:p>
    <w:p w:rsidR="006A2B83" w:rsidRPr="006A2B83" w:rsidRDefault="006A2B83" w:rsidP="006A2B8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W sprawach nieuregulowanych  niniejszą umową mają zastosowanie odpowiednie przepisy  Kodeksu  Cywilnego i ustawy Prawo zamówień publicznych.</w:t>
      </w:r>
    </w:p>
    <w:p w:rsidR="006A2B83" w:rsidRPr="006A2B83" w:rsidRDefault="006A2B83" w:rsidP="006A2B8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Integralną część umowy stanowią Załącznik Nr 1 i Załącznik nr 2.</w:t>
      </w:r>
    </w:p>
    <w:p w:rsidR="006A2B83" w:rsidRPr="006A2B83" w:rsidRDefault="006A2B83" w:rsidP="006A2B8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Umowę sporządzono w 2 jednobrzmiących egzemplarzach po jednej dla każdej ze stron.</w:t>
      </w:r>
    </w:p>
    <w:p w:rsidR="006A2B83" w:rsidRPr="006A2B83" w:rsidRDefault="006A2B83" w:rsidP="006A2B83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A2B83" w:rsidRPr="006A2B83" w:rsidRDefault="006A2B83" w:rsidP="006A2B83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A2B83" w:rsidRPr="006A2B83" w:rsidRDefault="006A2B83" w:rsidP="006A2B83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0"/>
          <w:szCs w:val="20"/>
        </w:rPr>
      </w:pPr>
    </w:p>
    <w:p w:rsidR="006A2B83" w:rsidRPr="006A2B83" w:rsidRDefault="006A2B83" w:rsidP="006A2B83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0"/>
          <w:szCs w:val="20"/>
        </w:rPr>
      </w:pPr>
    </w:p>
    <w:p w:rsidR="006A2B83" w:rsidRPr="006A2B83" w:rsidRDefault="006A2B83" w:rsidP="006A2B83">
      <w:pPr>
        <w:spacing w:before="240" w:after="60" w:line="240" w:lineRule="auto"/>
        <w:outlineLvl w:val="4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SPRZEDAJĄCY 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  <w:t>KUPUJĄCY</w:t>
      </w:r>
    </w:p>
    <w:p w:rsidR="006A2B83" w:rsidRPr="006A2B83" w:rsidRDefault="006A2B83" w:rsidP="006A2B83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A2B83" w:rsidRPr="006A2B83" w:rsidRDefault="006A2B83" w:rsidP="006A2B83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i/>
          <w:iCs/>
          <w:kern w:val="2"/>
          <w:sz w:val="20"/>
          <w:szCs w:val="20"/>
        </w:rPr>
      </w:pPr>
    </w:p>
    <w:p w:rsidR="000E5B77" w:rsidRPr="006A2B83" w:rsidRDefault="008B3DB7" w:rsidP="006A2B83"/>
    <w:sectPr w:rsidR="000E5B77" w:rsidRPr="006A2B83" w:rsidSect="00457672">
      <w:footerReference w:type="default" r:id="rId7"/>
      <w:headerReference w:type="first" r:id="rId8"/>
      <w:footerReference w:type="first" r:id="rId9"/>
      <w:pgSz w:w="11906" w:h="16838"/>
      <w:pgMar w:top="2552" w:right="1417" w:bottom="1417" w:left="1417" w:header="708" w:footer="1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401" w:rsidRDefault="00042401" w:rsidP="00457672">
      <w:pPr>
        <w:spacing w:after="0" w:line="240" w:lineRule="auto"/>
      </w:pPr>
      <w:r>
        <w:separator/>
      </w:r>
    </w:p>
  </w:endnote>
  <w:endnote w:type="continuationSeparator" w:id="0">
    <w:p w:rsidR="00042401" w:rsidRDefault="00042401" w:rsidP="0045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81219"/>
      <w:docPartObj>
        <w:docPartGallery w:val="Page Numbers (Bottom of Page)"/>
        <w:docPartUnique/>
      </w:docPartObj>
    </w:sdtPr>
    <w:sdtEndPr/>
    <w:sdtContent>
      <w:p w:rsidR="00457672" w:rsidRDefault="0064593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D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7672" w:rsidRDefault="004576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72" w:rsidRDefault="00645931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298450</wp:posOffset>
          </wp:positionH>
          <wp:positionV relativeFrom="page">
            <wp:posOffset>9507855</wp:posOffset>
          </wp:positionV>
          <wp:extent cx="6962140" cy="1170940"/>
          <wp:effectExtent l="0" t="0" r="0" b="0"/>
          <wp:wrapSquare wrapText="bothSides"/>
          <wp:docPr id="2" name="Obraz 1" descr="2016_stopka_bez_fe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_stopka_bez_fe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401" w:rsidRDefault="00042401" w:rsidP="00457672">
      <w:pPr>
        <w:spacing w:after="0" w:line="240" w:lineRule="auto"/>
      </w:pPr>
      <w:r>
        <w:separator/>
      </w:r>
    </w:p>
  </w:footnote>
  <w:footnote w:type="continuationSeparator" w:id="0">
    <w:p w:rsidR="00042401" w:rsidRDefault="00042401" w:rsidP="0045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885" w:type="dxa"/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7D3F5E" w:rsidRPr="009A2058" w:rsidTr="00EB69A5">
      <w:trPr>
        <w:trHeight w:val="977"/>
      </w:trPr>
      <w:tc>
        <w:tcPr>
          <w:tcW w:w="4395" w:type="dxa"/>
        </w:tcPr>
        <w:p w:rsidR="007D3F5E" w:rsidRPr="008B5289" w:rsidRDefault="007D3F5E" w:rsidP="007D3F5E">
          <w:pPr>
            <w:pStyle w:val="Nagwek"/>
            <w:ind w:left="-533"/>
            <w:rPr>
              <w:sz w:val="18"/>
              <w:szCs w:val="18"/>
            </w:rPr>
          </w:pPr>
          <w:r w:rsidRPr="008B5289">
            <w:rPr>
              <w:noProof/>
              <w:sz w:val="18"/>
              <w:szCs w:val="18"/>
            </w:rPr>
            <w:drawing>
              <wp:inline distT="0" distB="0" distL="0" distR="0">
                <wp:extent cx="2965450" cy="660400"/>
                <wp:effectExtent l="0" t="0" r="6350" b="6350"/>
                <wp:docPr id="4" name="Obraz 4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5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7D3F5E" w:rsidRPr="008B5289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8B5289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7D3F5E" w:rsidRPr="009A2058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KRS 0000117278, REGON 891423578, NIP 886-26-65-090</w:t>
          </w:r>
        </w:p>
        <w:p w:rsidR="007D3F5E" w:rsidRPr="009A2058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tel./ fax +48 74 6640402, www.fee.org.pl, e-mail: sekretariat@fee.org.pl</w:t>
          </w:r>
        </w:p>
      </w:tc>
    </w:tr>
  </w:tbl>
  <w:p w:rsidR="00457672" w:rsidRPr="007D3F5E" w:rsidRDefault="00457672" w:rsidP="007D3F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1425"/>
        </w:tabs>
        <w:ind w:left="0" w:firstLine="0"/>
      </w:pPr>
      <w:rPr>
        <w:rFonts w:ascii="Times New Roman" w:hAnsi="Times New Roman"/>
        <w:b/>
      </w:rPr>
    </w:lvl>
  </w:abstractNum>
  <w:abstractNum w:abstractNumId="6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91435"/>
    <w:multiLevelType w:val="hybridMultilevel"/>
    <w:tmpl w:val="7B26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C090C"/>
    <w:multiLevelType w:val="hybridMultilevel"/>
    <w:tmpl w:val="6714CFB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97F76"/>
    <w:multiLevelType w:val="hybridMultilevel"/>
    <w:tmpl w:val="8B862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F22A6"/>
    <w:multiLevelType w:val="hybridMultilevel"/>
    <w:tmpl w:val="58203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82483"/>
    <w:multiLevelType w:val="hybridMultilevel"/>
    <w:tmpl w:val="E9C239EE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AC32796"/>
    <w:multiLevelType w:val="hybridMultilevel"/>
    <w:tmpl w:val="0096E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75FB1"/>
    <w:multiLevelType w:val="hybridMultilevel"/>
    <w:tmpl w:val="9196D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76E52"/>
    <w:multiLevelType w:val="hybridMultilevel"/>
    <w:tmpl w:val="6E9E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687D"/>
    <w:multiLevelType w:val="hybridMultilevel"/>
    <w:tmpl w:val="8F820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F77CD"/>
    <w:multiLevelType w:val="hybridMultilevel"/>
    <w:tmpl w:val="B63E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F6694"/>
    <w:multiLevelType w:val="hybridMultilevel"/>
    <w:tmpl w:val="2E6A22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953A6"/>
    <w:multiLevelType w:val="hybridMultilevel"/>
    <w:tmpl w:val="B6CC1D0E"/>
    <w:lvl w:ilvl="0" w:tplc="212E5120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426343B"/>
    <w:multiLevelType w:val="hybridMultilevel"/>
    <w:tmpl w:val="1392126C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142A4"/>
    <w:multiLevelType w:val="hybridMultilevel"/>
    <w:tmpl w:val="9A84309A"/>
    <w:lvl w:ilvl="0" w:tplc="C1A6AC40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83CB1"/>
    <w:multiLevelType w:val="hybridMultilevel"/>
    <w:tmpl w:val="3750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001C3"/>
    <w:multiLevelType w:val="hybridMultilevel"/>
    <w:tmpl w:val="77C2B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23554"/>
    <w:multiLevelType w:val="hybridMultilevel"/>
    <w:tmpl w:val="50368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B6B97"/>
    <w:multiLevelType w:val="hybridMultilevel"/>
    <w:tmpl w:val="8438E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76768"/>
    <w:multiLevelType w:val="hybridMultilevel"/>
    <w:tmpl w:val="4A286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7006D"/>
    <w:multiLevelType w:val="hybridMultilevel"/>
    <w:tmpl w:val="109468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04804"/>
    <w:multiLevelType w:val="hybridMultilevel"/>
    <w:tmpl w:val="E92CE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25"/>
  </w:num>
  <w:num w:numId="4">
    <w:abstractNumId w:val="12"/>
  </w:num>
  <w:num w:numId="5">
    <w:abstractNumId w:val="19"/>
  </w:num>
  <w:num w:numId="6">
    <w:abstractNumId w:val="21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7"/>
  </w:num>
  <w:num w:numId="17">
    <w:abstractNumId w:val="13"/>
  </w:num>
  <w:num w:numId="18">
    <w:abstractNumId w:val="27"/>
  </w:num>
  <w:num w:numId="19">
    <w:abstractNumId w:val="32"/>
  </w:num>
  <w:num w:numId="20">
    <w:abstractNumId w:val="31"/>
  </w:num>
  <w:num w:numId="21">
    <w:abstractNumId w:val="29"/>
  </w:num>
  <w:num w:numId="22">
    <w:abstractNumId w:val="8"/>
  </w:num>
  <w:num w:numId="23">
    <w:abstractNumId w:val="8"/>
  </w:num>
  <w:num w:numId="24">
    <w:abstractNumId w:val="6"/>
  </w:num>
  <w:num w:numId="25">
    <w:abstractNumId w:val="9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2"/>
    <w:rsid w:val="00020780"/>
    <w:rsid w:val="00020DF3"/>
    <w:rsid w:val="000334BB"/>
    <w:rsid w:val="00042401"/>
    <w:rsid w:val="00057300"/>
    <w:rsid w:val="00092CAE"/>
    <w:rsid w:val="00094F50"/>
    <w:rsid w:val="001128F4"/>
    <w:rsid w:val="00194FA7"/>
    <w:rsid w:val="001B0AE4"/>
    <w:rsid w:val="001B5002"/>
    <w:rsid w:val="00247CF4"/>
    <w:rsid w:val="00302686"/>
    <w:rsid w:val="00310D6C"/>
    <w:rsid w:val="003B1ADF"/>
    <w:rsid w:val="003D7FED"/>
    <w:rsid w:val="003E2359"/>
    <w:rsid w:val="00426E0F"/>
    <w:rsid w:val="00457672"/>
    <w:rsid w:val="004C4AF7"/>
    <w:rsid w:val="004D33A7"/>
    <w:rsid w:val="005617C4"/>
    <w:rsid w:val="00563445"/>
    <w:rsid w:val="005D4302"/>
    <w:rsid w:val="005E15C5"/>
    <w:rsid w:val="005E1742"/>
    <w:rsid w:val="00626F9D"/>
    <w:rsid w:val="00636710"/>
    <w:rsid w:val="00644678"/>
    <w:rsid w:val="00645931"/>
    <w:rsid w:val="00687B19"/>
    <w:rsid w:val="006911C8"/>
    <w:rsid w:val="0069518A"/>
    <w:rsid w:val="006A2B83"/>
    <w:rsid w:val="006A429C"/>
    <w:rsid w:val="007142A5"/>
    <w:rsid w:val="00786130"/>
    <w:rsid w:val="007D3F5E"/>
    <w:rsid w:val="007F3E24"/>
    <w:rsid w:val="008A1029"/>
    <w:rsid w:val="008B3DB7"/>
    <w:rsid w:val="009F0496"/>
    <w:rsid w:val="009F3727"/>
    <w:rsid w:val="00A07B76"/>
    <w:rsid w:val="00A11264"/>
    <w:rsid w:val="00A113C1"/>
    <w:rsid w:val="00A12251"/>
    <w:rsid w:val="00A52ED3"/>
    <w:rsid w:val="00AC4FC8"/>
    <w:rsid w:val="00B866CD"/>
    <w:rsid w:val="00B97F4C"/>
    <w:rsid w:val="00BF2AA9"/>
    <w:rsid w:val="00C438D6"/>
    <w:rsid w:val="00CE35BF"/>
    <w:rsid w:val="00D34BB8"/>
    <w:rsid w:val="00E2368B"/>
    <w:rsid w:val="00E71779"/>
    <w:rsid w:val="00F47805"/>
    <w:rsid w:val="00F80743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5BD30E6-212F-49B8-98FE-7493438F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Mariola Kruszyńska</cp:lastModifiedBy>
  <cp:revision>2</cp:revision>
  <cp:lastPrinted>2017-05-23T10:50:00Z</cp:lastPrinted>
  <dcterms:created xsi:type="dcterms:W3CDTF">2017-10-19T11:55:00Z</dcterms:created>
  <dcterms:modified xsi:type="dcterms:W3CDTF">2017-10-19T11:55:00Z</dcterms:modified>
</cp:coreProperties>
</file>