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2E2BC1" w:rsidRDefault="00CC2151" w:rsidP="002E2BC1">
      <w:pPr>
        <w:rPr>
          <w:rFonts w:ascii="Century Gothic" w:hAnsi="Century Gothic"/>
          <w:b/>
          <w:iCs/>
          <w:sz w:val="20"/>
          <w:u w:val="single"/>
        </w:rPr>
      </w:pPr>
    </w:p>
    <w:p w:rsidR="00CC2151" w:rsidRPr="002E2BC1" w:rsidRDefault="00AA5224" w:rsidP="002E2BC1">
      <w:pPr>
        <w:spacing w:after="160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06 września</w:t>
      </w:r>
      <w:r w:rsidR="00CC2151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2017</w:t>
      </w: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r.</w:t>
      </w:r>
    </w:p>
    <w:p w:rsidR="00CC2151" w:rsidRPr="002E2BC1" w:rsidRDefault="00CC2151" w:rsidP="002E2BC1">
      <w:pPr>
        <w:spacing w:after="160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2E2BC1" w:rsidRDefault="00CC2151" w:rsidP="002E2BC1">
      <w:pPr>
        <w:spacing w:after="160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2E2B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</w:t>
      </w:r>
      <w:r w:rsidR="004A5A47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niżej </w:t>
      </w:r>
      <w:r w:rsidR="0061437D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5</w:t>
      </w:r>
      <w:r w:rsidR="00B46FA0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AA5224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RR/1</w:t>
      </w: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/I</w:t>
      </w:r>
      <w:r w:rsidR="00AA5224"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X</w:t>
      </w: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/WP/2017</w:t>
      </w:r>
    </w:p>
    <w:p w:rsidR="00CC2151" w:rsidRPr="002E2BC1" w:rsidRDefault="00CC2151" w:rsidP="002E2BC1">
      <w:pPr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2E2BC1" w:rsidRDefault="00CC2151" w:rsidP="002E2BC1">
      <w:pPr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 w:rsidRPr="002E2BC1">
        <w:rPr>
          <w:rFonts w:ascii="Century Gothic" w:eastAsia="Calibri" w:hAnsi="Century Gothic" w:cs="Tahoma"/>
          <w:sz w:val="20"/>
          <w:szCs w:val="20"/>
          <w:lang w:eastAsia="en-US"/>
        </w:rPr>
        <w:t>po</w:t>
      </w:r>
      <w:r w:rsidR="0061437D" w:rsidRPr="002E2BC1">
        <w:rPr>
          <w:rFonts w:ascii="Century Gothic" w:eastAsia="Calibri" w:hAnsi="Century Gothic" w:cs="Tahoma"/>
          <w:sz w:val="20"/>
          <w:szCs w:val="20"/>
          <w:lang w:eastAsia="en-US"/>
        </w:rPr>
        <w:t>niżej 5</w:t>
      </w:r>
      <w:r w:rsidR="00CD21A6" w:rsidRPr="002E2BC1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</w:t>
      </w:r>
      <w:r w:rsidR="00AA5224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dowozu </w:t>
      </w:r>
      <w:r w:rsidR="004E48CD" w:rsidRPr="002E2BC1">
        <w:rPr>
          <w:rFonts w:ascii="Century Gothic" w:eastAsia="Calibri" w:hAnsi="Century Gothic" w:cs="Tahoma"/>
          <w:sz w:val="20"/>
          <w:szCs w:val="20"/>
          <w:lang w:eastAsia="en-US"/>
        </w:rPr>
        <w:t>dzieci w wieku przedszkolnym</w:t>
      </w:r>
      <w:r w:rsid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w okresie 11.09.2017r. – 31.08.2018r.</w:t>
      </w:r>
      <w:r w:rsidR="004E48CD" w:rsidRPr="002E2BC1">
        <w:rPr>
          <w:rFonts w:ascii="Century Gothic" w:eastAsia="Calibri" w:hAnsi="Century Gothic" w:cs="Tahoma"/>
          <w:sz w:val="20"/>
          <w:szCs w:val="20"/>
          <w:lang w:eastAsia="en-US"/>
        </w:rPr>
        <w:t>.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AA5224" w:rsidRPr="002E2BC1" w:rsidRDefault="00AA5224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2E2BC1" w:rsidRDefault="00CC2151" w:rsidP="002E2BC1">
      <w:pPr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2E2BC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440348" w:rsidRPr="002E2BC1" w:rsidRDefault="00440348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DF0BBE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</w:t>
      </w:r>
      <w:r w:rsidR="00AA5224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dowóz ok 10 dzieci </w:t>
      </w:r>
      <w:r w:rsidR="00DF0BBE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wraz z opiekunem grupy, </w:t>
      </w:r>
      <w:r w:rsidR="00AA5224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uczęszczających do przedszkola przy ul. Sosnowej 25a w Wałbrzychu. </w:t>
      </w:r>
      <w:r w:rsidR="00DF0BBE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Przewóz dzieci będzie odbywał się od poniedziałku do piątku nie wliczając dni wolnych od przedszkola według </w:t>
      </w:r>
      <w:r w:rsid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obowiązującego </w:t>
      </w:r>
      <w:r w:rsidR="00DF0BBE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statutu przedszkola. </w:t>
      </w:r>
    </w:p>
    <w:p w:rsidR="00AA5224" w:rsidRPr="002E2BC1" w:rsidRDefault="00AA5224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u w:val="single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u w:val="single"/>
          <w:lang w:eastAsia="en-US"/>
        </w:rPr>
        <w:t>Trasa przejazdu:</w:t>
      </w:r>
    </w:p>
    <w:p w:rsidR="00AA5224" w:rsidRPr="002E2BC1" w:rsidRDefault="00AA5224" w:rsidP="002E2BC1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Style w:val="xbe"/>
          <w:rFonts w:ascii="Century Gothic" w:eastAsia="Calibri" w:hAnsi="Century Gothic" w:cs="Arial"/>
          <w:bCs/>
          <w:lang w:eastAsia="en-US"/>
        </w:rPr>
      </w:pPr>
      <w:r w:rsidRPr="002E2BC1">
        <w:rPr>
          <w:rFonts w:ascii="Century Gothic" w:eastAsia="Calibri" w:hAnsi="Century Gothic" w:cs="Arial"/>
          <w:bCs/>
          <w:lang w:eastAsia="en-US"/>
        </w:rPr>
        <w:t xml:space="preserve">Godz. 8:00 wyjazd z przedszkola mieszczącego się przy ul. </w:t>
      </w:r>
      <w:r w:rsidRPr="002E2BC1">
        <w:rPr>
          <w:rStyle w:val="xbe"/>
          <w:rFonts w:ascii="Century Gothic" w:hAnsi="Century Gothic"/>
        </w:rPr>
        <w:t>Ludwika Hirszfelda 15</w:t>
      </w:r>
      <w:r w:rsidR="002E2BC1">
        <w:rPr>
          <w:rStyle w:val="xbe"/>
          <w:rFonts w:ascii="Century Gothic" w:hAnsi="Century Gothic"/>
        </w:rPr>
        <w:t>,</w:t>
      </w:r>
      <w:r w:rsidR="00DF0BBE" w:rsidRPr="002E2BC1">
        <w:rPr>
          <w:rStyle w:val="xbe"/>
          <w:rFonts w:ascii="Century Gothic" w:hAnsi="Century Gothic"/>
        </w:rPr>
        <w:t xml:space="preserve"> do przedszkola mieszczącego się przy ul. Sosnowej 25a w Wałbrzychu,</w:t>
      </w:r>
    </w:p>
    <w:p w:rsidR="00DF0BBE" w:rsidRPr="002E2BC1" w:rsidRDefault="00DF0BBE" w:rsidP="002E2BC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lang w:eastAsia="en-US"/>
        </w:rPr>
      </w:pPr>
      <w:r w:rsidRPr="002E2BC1">
        <w:rPr>
          <w:rFonts w:ascii="Century Gothic" w:eastAsia="Calibri" w:hAnsi="Century Gothic" w:cs="Arial"/>
          <w:bCs/>
          <w:lang w:eastAsia="en-US"/>
        </w:rPr>
        <w:t>Godz. 15:00 wyjazd z przedszkola mieszczącego się przy ul. Sosnowej 25a</w:t>
      </w:r>
      <w:r w:rsidR="002E2BC1">
        <w:rPr>
          <w:rFonts w:ascii="Century Gothic" w:eastAsia="Calibri" w:hAnsi="Century Gothic" w:cs="Arial"/>
          <w:bCs/>
          <w:lang w:eastAsia="en-US"/>
        </w:rPr>
        <w:t>,</w:t>
      </w:r>
      <w:r w:rsidRPr="002E2BC1">
        <w:rPr>
          <w:rFonts w:ascii="Century Gothic" w:eastAsia="Calibri" w:hAnsi="Century Gothic" w:cs="Arial"/>
          <w:bCs/>
          <w:lang w:eastAsia="en-US"/>
        </w:rPr>
        <w:t xml:space="preserve"> do przedszkola mieszczącego się przy ul. Ludwika Hirszfelda 15 w Wałbrzychu.</w:t>
      </w:r>
    </w:p>
    <w:p w:rsidR="00CC2151" w:rsidRPr="002E2BC1" w:rsidRDefault="004E48CD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w terminie od </w:t>
      </w:r>
      <w:r w:rsidR="00DF0BBE" w:rsidRPr="002E2BC1">
        <w:rPr>
          <w:rFonts w:ascii="Century Gothic" w:eastAsia="Calibri" w:hAnsi="Century Gothic" w:cs="Tahoma"/>
          <w:sz w:val="20"/>
          <w:szCs w:val="20"/>
          <w:lang w:eastAsia="en-US"/>
        </w:rPr>
        <w:t>1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>1 września 2017 do 31 sierpnia 2018 roku</w:t>
      </w:r>
    </w:p>
    <w:p w:rsidR="00CC2151" w:rsidRPr="002E2BC1" w:rsidRDefault="00CC2151" w:rsidP="002E2BC1">
      <w:pPr>
        <w:autoSpaceDE w:val="0"/>
        <w:autoSpaceDN w:val="0"/>
        <w:adjustRightInd w:val="0"/>
        <w:spacing w:after="160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Default="002E2BC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>
        <w:rPr>
          <w:rFonts w:ascii="Century Gothic" w:eastAsia="Calibri" w:hAnsi="Century Gothic" w:cs="Tahoma"/>
          <w:sz w:val="20"/>
          <w:szCs w:val="20"/>
          <w:lang w:eastAsia="en-US"/>
        </w:rPr>
        <w:t>Termin wykonania zlecenia</w:t>
      </w:r>
      <w:r w:rsidR="004E48CD" w:rsidRPr="002E2BC1">
        <w:rPr>
          <w:rFonts w:ascii="Century Gothic" w:eastAsia="Calibri" w:hAnsi="Century Gothic" w:cs="Tahoma"/>
          <w:sz w:val="20"/>
          <w:szCs w:val="20"/>
          <w:lang w:eastAsia="en-US"/>
        </w:rPr>
        <w:t>: od 1</w:t>
      </w:r>
      <w:r w:rsidR="00AA5224" w:rsidRPr="002E2BC1">
        <w:rPr>
          <w:rFonts w:ascii="Century Gothic" w:eastAsia="Calibri" w:hAnsi="Century Gothic" w:cs="Tahoma"/>
          <w:sz w:val="20"/>
          <w:szCs w:val="20"/>
          <w:lang w:eastAsia="en-US"/>
        </w:rPr>
        <w:t>1</w:t>
      </w:r>
      <w:r w:rsidR="004E48CD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września 2017 roku do 31 sierpnia</w:t>
      </w:r>
      <w:r w:rsidR="00CC2151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  <w:r>
        <w:rPr>
          <w:rFonts w:ascii="Century Gothic" w:eastAsia="Calibri" w:hAnsi="Century Gothic" w:cs="Tahoma"/>
          <w:sz w:val="20"/>
          <w:szCs w:val="20"/>
          <w:lang w:eastAsia="en-US"/>
        </w:rPr>
        <w:t>.</w:t>
      </w:r>
    </w:p>
    <w:p w:rsidR="002E2BC1" w:rsidRPr="002E2BC1" w:rsidRDefault="002E2BC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</w:t>
      </w:r>
      <w:r w:rsidR="00DF0BBE" w:rsidRPr="002E2BC1">
        <w:rPr>
          <w:rFonts w:ascii="Century Gothic" w:eastAsia="Calibri" w:hAnsi="Century Gothic" w:cs="Tahoma"/>
          <w:sz w:val="20"/>
          <w:szCs w:val="20"/>
          <w:lang w:eastAsia="en-US"/>
        </w:rPr>
        <w:t>przewozu dzieci przedszkolnych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</w:t>
      </w:r>
      <w:r w:rsidR="00DF0BBE" w:rsidRPr="002E2BC1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>z obowiązującymi przepisami</w:t>
      </w:r>
      <w:r w:rsidR="002E2BC1">
        <w:rPr>
          <w:rFonts w:ascii="Century Gothic" w:eastAsia="Calibri" w:hAnsi="Century Gothic" w:cs="Tahoma"/>
          <w:sz w:val="20"/>
          <w:szCs w:val="20"/>
          <w:lang w:eastAsia="en-US"/>
        </w:rPr>
        <w:t>.</w:t>
      </w:r>
    </w:p>
    <w:p w:rsidR="002E2BC1" w:rsidRPr="002E2BC1" w:rsidRDefault="002E2BC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2E2BC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2E2BC1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2E2BC1" w:rsidRPr="002E2BC1" w:rsidRDefault="002E2BC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2E2BC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2E2BC1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DF0BBE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08</w:t>
      </w:r>
      <w:r w:rsidRPr="002E2BC1">
        <w:rPr>
          <w:rFonts w:ascii="Century Gothic" w:eastAsia="Calibri" w:hAnsi="Century Gothic" w:cs="Tahoma"/>
          <w:bCs/>
          <w:sz w:val="20"/>
          <w:szCs w:val="20"/>
          <w:lang w:eastAsia="en-US"/>
        </w:rPr>
        <w:t>.0</w:t>
      </w:r>
      <w:r w:rsidR="00DF0BBE" w:rsidRPr="002E2BC1">
        <w:rPr>
          <w:rFonts w:ascii="Century Gothic" w:eastAsia="Calibri" w:hAnsi="Century Gothic" w:cs="Tahoma"/>
          <w:bCs/>
          <w:sz w:val="20"/>
          <w:szCs w:val="20"/>
          <w:lang w:eastAsia="en-US"/>
        </w:rPr>
        <w:t>9</w:t>
      </w:r>
      <w:r w:rsidR="00C702FE">
        <w:rPr>
          <w:rFonts w:ascii="Century Gothic" w:eastAsia="Calibri" w:hAnsi="Century Gothic" w:cs="Tahoma"/>
          <w:bCs/>
          <w:sz w:val="20"/>
          <w:szCs w:val="20"/>
          <w:lang w:eastAsia="en-US"/>
        </w:rPr>
        <w:t>.2017r. do godziny 14</w:t>
      </w:r>
      <w:r w:rsidRPr="002E2BC1">
        <w:rPr>
          <w:rFonts w:ascii="Century Gothic" w:eastAsia="Calibri" w:hAnsi="Century Gothic" w:cs="Tahoma"/>
          <w:bCs/>
          <w:sz w:val="20"/>
          <w:szCs w:val="20"/>
          <w:lang w:eastAsia="en-US"/>
        </w:rPr>
        <w:t>:00.</w:t>
      </w:r>
    </w:p>
    <w:p w:rsidR="00CC2151" w:rsidRPr="002E2BC1" w:rsidRDefault="004E48CD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2E2BC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2E2BC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2E2BC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val="en-GB" w:eastAsia="en-US"/>
        </w:rPr>
        <w:lastRenderedPageBreak/>
        <w:t xml:space="preserve">Tel. 74 849 21 33 </w:t>
      </w:r>
    </w:p>
    <w:p w:rsidR="00CC2151" w:rsidRDefault="00CC215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2E2BC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</w:t>
      </w:r>
      <w:hyperlink r:id="rId9" w:history="1">
        <w:r w:rsidR="002E2BC1" w:rsidRPr="009932C4">
          <w:rPr>
            <w:rStyle w:val="Hipercze"/>
            <w:rFonts w:ascii="Century Gothic" w:eastAsia="Calibri" w:hAnsi="Century Gothic" w:cs="Tahoma"/>
            <w:sz w:val="20"/>
            <w:szCs w:val="20"/>
            <w:lang w:val="en-GB" w:eastAsia="en-US"/>
          </w:rPr>
          <w:t>bożena@fee.org.pl</w:t>
        </w:r>
      </w:hyperlink>
      <w:r w:rsidRPr="002E2BC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 </w:t>
      </w:r>
    </w:p>
    <w:p w:rsidR="002E2BC1" w:rsidRPr="002E2BC1" w:rsidRDefault="002E2BC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bookmarkStart w:id="0" w:name="_GoBack"/>
      <w:bookmarkEnd w:id="0"/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2E2BC1" w:rsidRDefault="004E48CD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Default="004E48CD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Tahoma"/>
          <w:bCs/>
          <w:sz w:val="20"/>
          <w:szCs w:val="20"/>
          <w:lang w:eastAsia="en-US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2E2BC1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2E2BC1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2E2BC1" w:rsidRPr="002E2BC1" w:rsidRDefault="002E2BC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</w:p>
    <w:p w:rsidR="00CC2151" w:rsidRPr="002E2BC1" w:rsidRDefault="00CC2151" w:rsidP="002E2BC1">
      <w:pPr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2E2BC1" w:rsidRDefault="004E48CD" w:rsidP="002E2BC1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9D43BC" w:rsidRPr="002E2BC1" w:rsidRDefault="009D43BC" w:rsidP="002E2BC1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Default="009D43BC" w:rsidP="002E2BC1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Konkurencyjności.</w:t>
      </w:r>
    </w:p>
    <w:p w:rsidR="002E2BC1" w:rsidRPr="002E2BC1" w:rsidRDefault="002E2BC1" w:rsidP="002E2BC1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2E2BC1" w:rsidRDefault="00CC2151" w:rsidP="002E2BC1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2E2BC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2E2BC1" w:rsidRDefault="00CC2151" w:rsidP="002E2BC1">
      <w:pPr>
        <w:numPr>
          <w:ilvl w:val="0"/>
          <w:numId w:val="36"/>
        </w:num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702FE" w:rsidRDefault="00CC2151" w:rsidP="002E2BC1">
      <w:pPr>
        <w:numPr>
          <w:ilvl w:val="0"/>
          <w:numId w:val="35"/>
        </w:num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2E2BC1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2E2BC1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2E2BC1" w:rsidRDefault="00CC2151" w:rsidP="00C702FE">
      <w:pPr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2E2BC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Załącznik Nr 1 do </w:t>
      </w:r>
      <w:r w:rsidR="004E48CD" w:rsidRPr="002E2BC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  <w:r w:rsidR="00DF0BBE" w:rsidRPr="002E2BC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 przeprowadzonego w ramach realizowanego projektu „Wałbrzyskie Przedszkolaki – 90 nowych miejsc przedszkolnych w Wałbrzychu”.</w:t>
      </w:r>
    </w:p>
    <w:p w:rsidR="00CC2151" w:rsidRPr="002E2BC1" w:rsidRDefault="00CC2151" w:rsidP="002E2BC1">
      <w:pPr>
        <w:suppressAutoHyphens/>
        <w:spacing w:after="160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2E2BC1" w:rsidRDefault="00CC2151" w:rsidP="002E2BC1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2E2BC1" w:rsidRDefault="00CC2151" w:rsidP="002E2BC1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2E2BC1" w:rsidRDefault="00CC2151" w:rsidP="002E2BC1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2E2BC1" w:rsidRDefault="00CC2151" w:rsidP="002E2BC1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2E2BC1" w:rsidRDefault="00CC2151" w:rsidP="002E2BC1">
      <w:pPr>
        <w:tabs>
          <w:tab w:val="right" w:leader="dot" w:pos="9072"/>
        </w:tabs>
        <w:suppressAutoHyphens/>
        <w:spacing w:after="160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2E2BC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2E2BC1" w:rsidRDefault="00CC2151" w:rsidP="002E2BC1">
      <w:pPr>
        <w:suppressAutoHyphens/>
        <w:spacing w:after="160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2E2BC1" w:rsidRDefault="00CC2151" w:rsidP="002E2BC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2E2BC1" w:rsidRDefault="00CC2151" w:rsidP="002E2BC1">
      <w:pPr>
        <w:widowControl w:val="0"/>
        <w:autoSpaceDE w:val="0"/>
        <w:autoSpaceDN w:val="0"/>
        <w:adjustRightInd w:val="0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2E2BC1" w:rsidRDefault="00CC2151" w:rsidP="002E2BC1">
      <w:pPr>
        <w:widowControl w:val="0"/>
        <w:autoSpaceDE w:val="0"/>
        <w:autoSpaceDN w:val="0"/>
        <w:adjustRightInd w:val="0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2E2BC1" w:rsidRDefault="00CC2151" w:rsidP="002E2BC1">
      <w:pPr>
        <w:widowControl w:val="0"/>
        <w:autoSpaceDE w:val="0"/>
        <w:autoSpaceDN w:val="0"/>
        <w:adjustRightInd w:val="0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2E2BC1" w:rsidRDefault="00CC2151" w:rsidP="002E2BC1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2E2BC1" w:rsidRDefault="00CC2151" w:rsidP="002E2BC1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 w:rsidRPr="002E2BC1">
        <w:rPr>
          <w:rFonts w:ascii="Century Gothic" w:eastAsia="Calibri" w:hAnsi="Century Gothic"/>
          <w:sz w:val="20"/>
          <w:szCs w:val="20"/>
          <w:lang w:eastAsia="en-US"/>
        </w:rPr>
        <w:t xml:space="preserve">rozeznania rynku z </w:t>
      </w:r>
      <w:r w:rsidR="00440348" w:rsidRPr="002E2BC1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2E2BC1" w:rsidRPr="002E2BC1">
        <w:rPr>
          <w:rFonts w:ascii="Century Gothic" w:eastAsia="Calibri" w:hAnsi="Century Gothic"/>
          <w:sz w:val="20"/>
          <w:szCs w:val="20"/>
          <w:lang w:eastAsia="en-US"/>
        </w:rPr>
        <w:t>06</w:t>
      </w:r>
      <w:r w:rsidRPr="002E2BC1">
        <w:rPr>
          <w:rFonts w:ascii="Century Gothic" w:eastAsia="Calibri" w:hAnsi="Century Gothic"/>
          <w:sz w:val="20"/>
          <w:szCs w:val="20"/>
          <w:lang w:eastAsia="en-US"/>
        </w:rPr>
        <w:t>.0</w:t>
      </w:r>
      <w:r w:rsidR="002E2BC1" w:rsidRPr="002E2BC1">
        <w:rPr>
          <w:rFonts w:ascii="Century Gothic" w:eastAsia="Calibri" w:hAnsi="Century Gothic"/>
          <w:sz w:val="20"/>
          <w:szCs w:val="20"/>
          <w:lang w:eastAsia="en-US"/>
        </w:rPr>
        <w:t>9</w:t>
      </w:r>
      <w:r w:rsidRPr="002E2BC1">
        <w:rPr>
          <w:rFonts w:ascii="Century Gothic" w:eastAsia="Calibri" w:hAnsi="Century Gothic"/>
          <w:sz w:val="20"/>
          <w:szCs w:val="20"/>
          <w:lang w:eastAsia="en-US"/>
        </w:rPr>
        <w:t xml:space="preserve">.2017 </w:t>
      </w:r>
      <w:r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2E2BC1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przewóz dzieci </w:t>
      </w:r>
      <w:r w:rsidR="002E2BC1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  <w:t xml:space="preserve">w terminie 11.09.2017r. – 31.08.2017r. uczęszczających do przedszkola przy ul. Sosnowej 25a </w:t>
      </w:r>
      <w:r w:rsidR="002E2BC1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  <w:t>w Wałbrzychu.</w:t>
      </w:r>
    </w:p>
    <w:p w:rsidR="00CC2151" w:rsidRPr="002E2BC1" w:rsidRDefault="00CC2151" w:rsidP="002E2BC1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="002E2BC1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wszystkie przejazdy dla dzieci w terminie 11.09.2017r. – 31.08.2017r.</w:t>
      </w:r>
      <w:r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</w:t>
      </w:r>
      <w:r w:rsidR="002E2BC1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…………………………........................................</w:t>
      </w:r>
      <w:r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.…zł</w:t>
      </w:r>
      <w:r w:rsidR="00874206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2E2BC1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vat) </w:t>
      </w:r>
      <w:r w:rsidR="00874206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</w:t>
      </w:r>
      <w:r w:rsidR="002E2BC1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</w:t>
      </w:r>
      <w:r w:rsidR="00874206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</w:t>
      </w:r>
      <w:r w:rsidR="004E48CD"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2E2BC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2E2BC1" w:rsidRDefault="004E48CD" w:rsidP="002E2BC1">
      <w:pPr>
        <w:widowControl w:val="0"/>
        <w:autoSpaceDE w:val="0"/>
        <w:autoSpaceDN w:val="0"/>
        <w:adjustRightInd w:val="0"/>
        <w:spacing w:after="160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2E2BC1" w:rsidRDefault="00CC2151" w:rsidP="002E2BC1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2E2BC1" w:rsidRDefault="00CC2151" w:rsidP="002E2BC1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2E2BC1" w:rsidRDefault="00CC2151" w:rsidP="002E2BC1">
      <w:pPr>
        <w:tabs>
          <w:tab w:val="left" w:pos="5387"/>
        </w:tabs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2E2BC1" w:rsidRDefault="00CC2151" w:rsidP="002E2BC1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2E2BC1" w:rsidRDefault="00CC2151" w:rsidP="002E2BC1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2E2BC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2E2BC1" w:rsidRDefault="00CC2151" w:rsidP="002E2BC1">
      <w:pPr>
        <w:tabs>
          <w:tab w:val="right" w:leader="dot" w:pos="3402"/>
        </w:tabs>
        <w:spacing w:after="160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2E2BC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E01674" w:rsidRPr="002E2BC1" w:rsidRDefault="00E01674" w:rsidP="002E2BC1">
      <w:pPr>
        <w:jc w:val="both"/>
        <w:rPr>
          <w:rFonts w:ascii="Century Gothic" w:hAnsi="Century Gothic"/>
          <w:sz w:val="20"/>
          <w:szCs w:val="20"/>
        </w:rPr>
      </w:pPr>
    </w:p>
    <w:sectPr w:rsidR="00E01674" w:rsidRPr="002E2BC1" w:rsidSect="00D03759"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5D1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45D1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645D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2EBE72D6"/>
    <w:multiLevelType w:val="hybridMultilevel"/>
    <w:tmpl w:val="8C76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33"/>
  </w:num>
  <w:num w:numId="5">
    <w:abstractNumId w:val="9"/>
  </w:num>
  <w:num w:numId="6">
    <w:abstractNumId w:val="29"/>
  </w:num>
  <w:num w:numId="7">
    <w:abstractNumId w:val="13"/>
  </w:num>
  <w:num w:numId="8">
    <w:abstractNumId w:val="6"/>
  </w:num>
  <w:num w:numId="9">
    <w:abstractNumId w:val="12"/>
  </w:num>
  <w:num w:numId="10">
    <w:abstractNumId w:val="17"/>
  </w:num>
  <w:num w:numId="11">
    <w:abstractNumId w:val="34"/>
  </w:num>
  <w:num w:numId="12">
    <w:abstractNumId w:val="27"/>
  </w:num>
  <w:num w:numId="13">
    <w:abstractNumId w:val="20"/>
  </w:num>
  <w:num w:numId="14">
    <w:abstractNumId w:val="14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4"/>
  </w:num>
  <w:num w:numId="29">
    <w:abstractNumId w:val="16"/>
  </w:num>
  <w:num w:numId="30">
    <w:abstractNumId w:val="19"/>
  </w:num>
  <w:num w:numId="31">
    <w:abstractNumId w:val="3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1"/>
  </w:num>
  <w:num w:numId="35">
    <w:abstractNumId w:val="30"/>
  </w:num>
  <w:num w:numId="36">
    <w:abstractNumId w:val="18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63047"/>
    <w:rsid w:val="000C14A5"/>
    <w:rsid w:val="00110F77"/>
    <w:rsid w:val="0011633B"/>
    <w:rsid w:val="001B2105"/>
    <w:rsid w:val="00220AA8"/>
    <w:rsid w:val="002349B8"/>
    <w:rsid w:val="002927A8"/>
    <w:rsid w:val="002A0FCE"/>
    <w:rsid w:val="002E2BC1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A5A47"/>
    <w:rsid w:val="004B1BD1"/>
    <w:rsid w:val="004E48CD"/>
    <w:rsid w:val="004E4F4D"/>
    <w:rsid w:val="004F491D"/>
    <w:rsid w:val="00517F38"/>
    <w:rsid w:val="00530797"/>
    <w:rsid w:val="00563147"/>
    <w:rsid w:val="006136CB"/>
    <w:rsid w:val="0061437D"/>
    <w:rsid w:val="00645D18"/>
    <w:rsid w:val="00677066"/>
    <w:rsid w:val="006A1F94"/>
    <w:rsid w:val="007417D0"/>
    <w:rsid w:val="00771C17"/>
    <w:rsid w:val="00776CF0"/>
    <w:rsid w:val="0080762A"/>
    <w:rsid w:val="00833875"/>
    <w:rsid w:val="00874206"/>
    <w:rsid w:val="008965E1"/>
    <w:rsid w:val="008B7E98"/>
    <w:rsid w:val="008D1ECF"/>
    <w:rsid w:val="008E4D66"/>
    <w:rsid w:val="008F0CDE"/>
    <w:rsid w:val="00951D11"/>
    <w:rsid w:val="009832A9"/>
    <w:rsid w:val="00984E24"/>
    <w:rsid w:val="009938C3"/>
    <w:rsid w:val="009D43BC"/>
    <w:rsid w:val="00A03FEA"/>
    <w:rsid w:val="00A75C00"/>
    <w:rsid w:val="00A83218"/>
    <w:rsid w:val="00AA5224"/>
    <w:rsid w:val="00AB38AA"/>
    <w:rsid w:val="00B46FA0"/>
    <w:rsid w:val="00B803E0"/>
    <w:rsid w:val="00C702FE"/>
    <w:rsid w:val="00C715E0"/>
    <w:rsid w:val="00CB6305"/>
    <w:rsid w:val="00CC2151"/>
    <w:rsid w:val="00CD21A6"/>
    <w:rsid w:val="00CE4E75"/>
    <w:rsid w:val="00D9167C"/>
    <w:rsid w:val="00DA4F28"/>
    <w:rsid w:val="00DC03DF"/>
    <w:rsid w:val="00DC7879"/>
    <w:rsid w:val="00DF0BBE"/>
    <w:rsid w:val="00E01674"/>
    <w:rsid w:val="00E16C89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AA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&#380;ena@fee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7B49-0D0C-4364-A645-79CD0D88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2</cp:revision>
  <cp:lastPrinted>2017-09-07T06:20:00Z</cp:lastPrinted>
  <dcterms:created xsi:type="dcterms:W3CDTF">2017-09-07T06:25:00Z</dcterms:created>
  <dcterms:modified xsi:type="dcterms:W3CDTF">2017-09-07T06:25:00Z</dcterms:modified>
</cp:coreProperties>
</file>