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AC91E" w14:textId="255DD8A0" w:rsidR="00BF1334" w:rsidRPr="002C25A3" w:rsidRDefault="00ED3766" w:rsidP="00BF1334">
      <w:pPr>
        <w:suppressAutoHyphens/>
        <w:spacing w:after="0" w:line="240" w:lineRule="auto"/>
        <w:ind w:left="0" w:firstLine="0"/>
        <w:jc w:val="right"/>
        <w:rPr>
          <w:rFonts w:eastAsia="Times New Roman" w:cs="Times New Roman"/>
          <w:bCs/>
          <w:i/>
          <w:iCs/>
          <w:color w:val="auto"/>
          <w:sz w:val="20"/>
          <w:szCs w:val="20"/>
          <w:lang w:eastAsia="ar-SA"/>
        </w:rPr>
      </w:pPr>
      <w:r w:rsidRPr="002C25A3">
        <w:rPr>
          <w:rFonts w:eastAsia="Times New Roman" w:cs="Times New Roman"/>
          <w:bCs/>
          <w:i/>
          <w:iCs/>
          <w:color w:val="auto"/>
          <w:sz w:val="20"/>
          <w:szCs w:val="20"/>
          <w:lang w:eastAsia="ar-SA"/>
        </w:rPr>
        <w:t xml:space="preserve">ZAŁĄCZNIK  nr </w:t>
      </w:r>
      <w:r w:rsidR="00530716" w:rsidRPr="002C25A3">
        <w:rPr>
          <w:rFonts w:eastAsia="Times New Roman" w:cs="Times New Roman"/>
          <w:bCs/>
          <w:i/>
          <w:iCs/>
          <w:color w:val="auto"/>
          <w:sz w:val="20"/>
          <w:szCs w:val="20"/>
          <w:lang w:eastAsia="ar-SA"/>
        </w:rPr>
        <w:t>7</w:t>
      </w:r>
      <w:r w:rsidR="00BF1334" w:rsidRPr="002C25A3">
        <w:rPr>
          <w:rFonts w:eastAsia="Times New Roman" w:cs="Times New Roman"/>
          <w:bCs/>
          <w:i/>
          <w:iCs/>
          <w:color w:val="auto"/>
          <w:sz w:val="20"/>
          <w:szCs w:val="20"/>
          <w:lang w:eastAsia="ar-SA"/>
        </w:rPr>
        <w:t xml:space="preserve"> do </w:t>
      </w:r>
      <w:r w:rsidR="006372E7" w:rsidRPr="002C25A3">
        <w:rPr>
          <w:rFonts w:eastAsia="Times New Roman" w:cs="Times New Roman"/>
          <w:bCs/>
          <w:i/>
          <w:iCs/>
          <w:color w:val="auto"/>
          <w:sz w:val="20"/>
          <w:szCs w:val="20"/>
          <w:lang w:eastAsia="ar-SA"/>
        </w:rPr>
        <w:t>SIWZ</w:t>
      </w:r>
    </w:p>
    <w:p w14:paraId="31224636" w14:textId="037F4C3E" w:rsidR="00BF1334" w:rsidRPr="002C25A3" w:rsidRDefault="00BF1334" w:rsidP="00BF1334">
      <w:pPr>
        <w:suppressAutoHyphens/>
        <w:spacing w:after="0" w:line="240" w:lineRule="auto"/>
        <w:ind w:left="0" w:firstLine="0"/>
        <w:rPr>
          <w:rFonts w:eastAsia="Times New Roman" w:cs="Times New Roman"/>
          <w:b/>
          <w:i/>
          <w:color w:val="auto"/>
          <w:sz w:val="20"/>
          <w:szCs w:val="20"/>
          <w:lang w:eastAsia="ar-SA"/>
        </w:rPr>
      </w:pPr>
      <w:r w:rsidRPr="002C25A3">
        <w:rPr>
          <w:rFonts w:eastAsia="Times New Roman" w:cs="Times New Roman"/>
          <w:color w:val="auto"/>
          <w:sz w:val="20"/>
          <w:szCs w:val="20"/>
          <w:lang w:eastAsia="ar-SA"/>
        </w:rPr>
        <w:t>Znak sprawy:</w:t>
      </w:r>
      <w:r w:rsidRPr="002C25A3">
        <w:rPr>
          <w:rFonts w:eastAsia="Times New Roman" w:cs="Times New Roman"/>
          <w:b/>
          <w:color w:val="auto"/>
          <w:sz w:val="20"/>
          <w:szCs w:val="20"/>
          <w:lang w:eastAsia="ar-SA"/>
        </w:rPr>
        <w:t xml:space="preserve"> </w:t>
      </w:r>
      <w:r w:rsidR="00ED3766" w:rsidRPr="002C25A3">
        <w:rPr>
          <w:rFonts w:eastAsia="Times New Roman" w:cs="Times New Roman"/>
          <w:b/>
          <w:i/>
          <w:color w:val="auto"/>
          <w:sz w:val="20"/>
          <w:szCs w:val="20"/>
          <w:lang w:eastAsia="ar-SA"/>
        </w:rPr>
        <w:t>ZOZK/</w:t>
      </w:r>
      <w:r w:rsidR="00530716" w:rsidRPr="002C25A3">
        <w:rPr>
          <w:rFonts w:eastAsia="Times New Roman" w:cs="Times New Roman"/>
          <w:b/>
          <w:i/>
          <w:color w:val="auto"/>
          <w:sz w:val="20"/>
          <w:szCs w:val="20"/>
          <w:lang w:eastAsia="ar-SA"/>
        </w:rPr>
        <w:t>9</w:t>
      </w:r>
      <w:r w:rsidRPr="002C25A3">
        <w:rPr>
          <w:rFonts w:eastAsia="Times New Roman" w:cs="Times New Roman"/>
          <w:b/>
          <w:i/>
          <w:color w:val="auto"/>
          <w:sz w:val="20"/>
          <w:szCs w:val="20"/>
          <w:lang w:eastAsia="ar-SA"/>
        </w:rPr>
        <w:t>/WIZ/</w:t>
      </w:r>
      <w:r w:rsidR="003644CC" w:rsidRPr="002C25A3">
        <w:rPr>
          <w:rFonts w:eastAsia="Times New Roman" w:cs="Times New Roman"/>
          <w:b/>
          <w:i/>
          <w:color w:val="auto"/>
          <w:sz w:val="20"/>
          <w:szCs w:val="20"/>
          <w:lang w:eastAsia="ar-SA"/>
        </w:rPr>
        <w:t>II</w:t>
      </w:r>
      <w:r w:rsidRPr="002C25A3">
        <w:rPr>
          <w:rFonts w:eastAsia="Times New Roman" w:cs="Times New Roman"/>
          <w:b/>
          <w:i/>
          <w:color w:val="auto"/>
          <w:sz w:val="20"/>
          <w:szCs w:val="20"/>
          <w:lang w:eastAsia="ar-SA"/>
        </w:rPr>
        <w:t>I/2023</w:t>
      </w:r>
    </w:p>
    <w:p w14:paraId="0AEC55F2"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p>
    <w:p w14:paraId="27A9CD9A" w14:textId="77777777" w:rsidR="00BF1334" w:rsidRPr="002C25A3" w:rsidRDefault="00BF1334" w:rsidP="00BF1334">
      <w:pPr>
        <w:spacing w:after="0" w:line="240" w:lineRule="auto"/>
        <w:ind w:left="0" w:firstLine="0"/>
        <w:jc w:val="center"/>
        <w:rPr>
          <w:rFonts w:eastAsia="Times New Roman" w:cs="Times New Roman"/>
          <w:b/>
          <w:color w:val="auto"/>
          <w:sz w:val="28"/>
          <w:szCs w:val="28"/>
        </w:rPr>
      </w:pPr>
      <w:r w:rsidRPr="002C25A3">
        <w:rPr>
          <w:rFonts w:eastAsia="Times New Roman" w:cs="Times New Roman"/>
          <w:b/>
          <w:color w:val="auto"/>
          <w:sz w:val="28"/>
          <w:szCs w:val="28"/>
        </w:rPr>
        <w:t>UMOWA nr ........... /2023</w:t>
      </w:r>
    </w:p>
    <w:p w14:paraId="384158A0" w14:textId="77777777" w:rsidR="00BF1334" w:rsidRPr="002C25A3" w:rsidRDefault="00BF1334" w:rsidP="00BF1334">
      <w:pPr>
        <w:spacing w:after="0" w:line="240" w:lineRule="auto"/>
        <w:ind w:left="0" w:firstLine="0"/>
        <w:jc w:val="center"/>
        <w:rPr>
          <w:rFonts w:eastAsia="Times New Roman" w:cs="Times New Roman"/>
          <w:b/>
          <w:color w:val="auto"/>
          <w:sz w:val="28"/>
          <w:szCs w:val="28"/>
        </w:rPr>
      </w:pPr>
      <w:r w:rsidRPr="002C25A3">
        <w:rPr>
          <w:rFonts w:eastAsia="Times New Roman" w:cs="Times New Roman"/>
          <w:color w:val="auto"/>
          <w:sz w:val="28"/>
          <w:szCs w:val="28"/>
        </w:rPr>
        <w:t xml:space="preserve">( umowa o dostawę ) </w:t>
      </w:r>
    </w:p>
    <w:p w14:paraId="3DF1B722" w14:textId="77777777" w:rsidR="00BF1334" w:rsidRPr="002C25A3" w:rsidRDefault="00BF1334" w:rsidP="00BF1334">
      <w:pPr>
        <w:spacing w:after="0" w:line="240" w:lineRule="auto"/>
        <w:ind w:left="0" w:firstLine="0"/>
        <w:rPr>
          <w:rFonts w:eastAsia="Times New Roman" w:cs="Times New Roman"/>
          <w:color w:val="auto"/>
          <w:sz w:val="20"/>
          <w:szCs w:val="20"/>
        </w:rPr>
      </w:pPr>
      <w:r w:rsidRPr="002C25A3">
        <w:rPr>
          <w:rFonts w:eastAsia="Times New Roman" w:cs="Times New Roman"/>
          <w:color w:val="auto"/>
          <w:sz w:val="20"/>
          <w:szCs w:val="20"/>
        </w:rPr>
        <w:t xml:space="preserve"> </w:t>
      </w:r>
    </w:p>
    <w:p w14:paraId="7D0B785A"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Zawarta w dniu ........................................................................................ w Wałbrzychu pomiędzy: </w:t>
      </w:r>
      <w:r w:rsidRPr="002C25A3">
        <w:rPr>
          <w:rFonts w:eastAsia="Times New Roman" w:cs="Times New Roman"/>
          <w:color w:val="auto"/>
          <w:sz w:val="20"/>
          <w:szCs w:val="20"/>
        </w:rPr>
        <w:br/>
        <w:t>Fundacją Edukacji Europejskiej z siedzibą w Wałbrzychu przy ul. Dmowskiego 2/4 (NIP:8862665090, REGON: 891423578), Reprezentowaną przez:</w:t>
      </w:r>
    </w:p>
    <w:p w14:paraId="3C150F34"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Mariolę Kruszyńską – Prezes</w:t>
      </w:r>
      <w:bookmarkStart w:id="0" w:name="_GoBack"/>
      <w:bookmarkEnd w:id="0"/>
      <w:r w:rsidRPr="002C25A3">
        <w:rPr>
          <w:rFonts w:eastAsia="Times New Roman" w:cs="Times New Roman"/>
          <w:color w:val="auto"/>
          <w:sz w:val="20"/>
          <w:szCs w:val="20"/>
        </w:rPr>
        <w:t xml:space="preserve">a Zarządu, zwaną dalej „Zamawiającym”, </w:t>
      </w:r>
    </w:p>
    <w:p w14:paraId="0EF51722" w14:textId="1CC1AFA4"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a </w:t>
      </w:r>
      <w:r w:rsidRPr="002C25A3">
        <w:rPr>
          <w:rFonts w:eastAsia="Times New Roman" w:cs="Times New Roman"/>
          <w:color w:val="auto"/>
          <w:sz w:val="20"/>
          <w:szCs w:val="20"/>
        </w:rPr>
        <w:br/>
        <w:t>............................................................................</w:t>
      </w:r>
      <w:r w:rsidR="003644CC" w:rsidRPr="002C25A3">
        <w:rPr>
          <w:rFonts w:eastAsia="Times New Roman" w:cs="Times New Roman"/>
          <w:color w:val="auto"/>
          <w:sz w:val="20"/>
          <w:szCs w:val="20"/>
        </w:rPr>
        <w:t>......................................</w:t>
      </w:r>
      <w:r w:rsidRPr="002C25A3">
        <w:rPr>
          <w:rFonts w:eastAsia="Times New Roman" w:cs="Times New Roman"/>
          <w:color w:val="auto"/>
          <w:sz w:val="20"/>
          <w:szCs w:val="20"/>
        </w:rPr>
        <w:t xml:space="preserve">.............., prowadzącym </w:t>
      </w:r>
      <w:r w:rsidR="003644CC" w:rsidRPr="002C25A3">
        <w:rPr>
          <w:rFonts w:eastAsia="Times New Roman" w:cs="Times New Roman"/>
          <w:color w:val="auto"/>
          <w:sz w:val="20"/>
          <w:szCs w:val="20"/>
        </w:rPr>
        <w:t>firmę pod nazwą</w:t>
      </w:r>
      <w:r w:rsidRPr="002C25A3">
        <w:rPr>
          <w:rFonts w:eastAsia="Times New Roman" w:cs="Times New Roman"/>
          <w:color w:val="auto"/>
          <w:sz w:val="20"/>
          <w:szCs w:val="20"/>
        </w:rPr>
        <w:t xml:space="preserve">: „...........................................................................................” z siedzibą w ...................................................................., wpisanym do Centralnej Ewidencji i Informacji o Działalności Gospodarczej Rzeczypospolitej Polskiej prowadzonej przez Ministra Gospodarki (lub nr KRS – w zależności od rodzaju podmiotu), mającym nadany nr NIP ...................................... oraz REGON .............................................., zwanym dalej „Sprzedawcą” </w:t>
      </w:r>
    </w:p>
    <w:p w14:paraId="6B8533A3" w14:textId="77777777" w:rsidR="00BF1334" w:rsidRPr="002C25A3" w:rsidRDefault="00BF1334" w:rsidP="00BF1334">
      <w:pPr>
        <w:spacing w:after="0" w:line="240" w:lineRule="auto"/>
        <w:ind w:left="0" w:firstLine="0"/>
        <w:rPr>
          <w:rFonts w:eastAsia="Times New Roman" w:cs="Times New Roman"/>
          <w:color w:val="auto"/>
          <w:sz w:val="20"/>
          <w:szCs w:val="20"/>
        </w:rPr>
      </w:pPr>
      <w:r w:rsidRPr="002C25A3">
        <w:rPr>
          <w:rFonts w:eastAsia="Times New Roman" w:cs="Times New Roman"/>
          <w:color w:val="auto"/>
          <w:sz w:val="20"/>
          <w:szCs w:val="20"/>
        </w:rPr>
        <w:t xml:space="preserve"> </w:t>
      </w:r>
    </w:p>
    <w:p w14:paraId="701AEE92"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1</w:t>
      </w:r>
    </w:p>
    <w:p w14:paraId="543F48B4" w14:textId="3802441E" w:rsidR="00BF1334" w:rsidRPr="002C25A3" w:rsidRDefault="00BF1334" w:rsidP="002C25A3">
      <w:pPr>
        <w:numPr>
          <w:ilvl w:val="0"/>
          <w:numId w:val="36"/>
        </w:numPr>
        <w:spacing w:after="0" w:line="240" w:lineRule="auto"/>
        <w:ind w:left="709" w:hanging="567"/>
        <w:contextualSpacing/>
        <w:jc w:val="both"/>
        <w:rPr>
          <w:rFonts w:eastAsia="Times New Roman" w:cs="Times New Roman"/>
          <w:color w:val="auto"/>
          <w:sz w:val="20"/>
          <w:szCs w:val="20"/>
          <w:lang w:eastAsia="en-US"/>
        </w:rPr>
      </w:pPr>
      <w:r w:rsidRPr="002C25A3">
        <w:rPr>
          <w:rFonts w:eastAsia="Times New Roman" w:cs="Times New Roman"/>
          <w:color w:val="auto"/>
          <w:sz w:val="20"/>
          <w:szCs w:val="20"/>
          <w:lang w:eastAsia="en-US"/>
        </w:rPr>
        <w:t xml:space="preserve">Zamawiający zleca, a Sprzedawca zobowiązuje się do </w:t>
      </w:r>
      <w:r w:rsidR="0084120B" w:rsidRPr="002C25A3">
        <w:rPr>
          <w:rFonts w:eastAsia="Times New Roman" w:cs="Times New Roman"/>
          <w:color w:val="auto"/>
          <w:sz w:val="20"/>
          <w:szCs w:val="20"/>
          <w:lang w:eastAsia="en-US"/>
        </w:rPr>
        <w:t xml:space="preserve">zakupu, </w:t>
      </w:r>
      <w:r w:rsidR="002C25A3" w:rsidRPr="002C25A3">
        <w:rPr>
          <w:rFonts w:eastAsia="Times New Roman" w:cs="Times New Roman"/>
          <w:color w:val="auto"/>
          <w:sz w:val="20"/>
          <w:szCs w:val="20"/>
          <w:lang w:eastAsia="en-US"/>
        </w:rPr>
        <w:t>zakup i dostawa wyposażenia pracowni cukierniczej oraz pracowni fryzjerskiej w sprzęt IT, zgodny ze specyfikacją opisaną w załączniku nr 2 do SIWZ</w:t>
      </w:r>
      <w:r w:rsidR="0084120B" w:rsidRPr="002C25A3">
        <w:rPr>
          <w:rFonts w:eastAsia="Times New Roman" w:cs="Times New Roman"/>
          <w:color w:val="auto"/>
          <w:sz w:val="20"/>
          <w:szCs w:val="20"/>
          <w:lang w:eastAsia="en-US"/>
        </w:rPr>
        <w:t xml:space="preserve"> </w:t>
      </w:r>
      <w:r w:rsidRPr="002C25A3">
        <w:rPr>
          <w:rFonts w:eastAsia="Times New Roman" w:cs="Times New Roman"/>
          <w:color w:val="auto"/>
          <w:sz w:val="20"/>
          <w:szCs w:val="20"/>
          <w:lang w:eastAsia="en-US"/>
        </w:rPr>
        <w:t>w ramach realizowanego projektu „WAŁBRZYSKI INKUBATOR ZAWODOWY - dostosowanie oferty edukacyjnej 4 zespołów szkół zawodowych w Wałbrzychu do potrzeb rynku pracy”.</w:t>
      </w:r>
    </w:p>
    <w:p w14:paraId="1AD5105D" w14:textId="77777777" w:rsidR="00BF1334" w:rsidRPr="002C25A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Zakres przedmiotu umowy obejmuje dostawę zgodnie z załącznikiem nr 2 specyfikacji do SIWZ. </w:t>
      </w:r>
    </w:p>
    <w:p w14:paraId="7AE173A2" w14:textId="13DF6466" w:rsidR="00BF1334" w:rsidRPr="002C25A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Wykonawca zobowiązuje się wykonać przedmiot umowy zgodnie z warunkami określonymi </w:t>
      </w:r>
      <w:r w:rsidRPr="002C25A3">
        <w:rPr>
          <w:rFonts w:eastAsia="Times New Roman" w:cs="Times New Roman"/>
          <w:color w:val="auto"/>
          <w:sz w:val="20"/>
          <w:szCs w:val="20"/>
        </w:rPr>
        <w:br/>
        <w:t>w niniejszej umowie i Zapytaniu ofertowym nr ZOZK/</w:t>
      </w:r>
      <w:r w:rsidR="002C25A3" w:rsidRPr="002C25A3">
        <w:rPr>
          <w:rFonts w:eastAsia="Times New Roman" w:cs="Times New Roman"/>
          <w:color w:val="auto"/>
          <w:sz w:val="20"/>
          <w:szCs w:val="20"/>
        </w:rPr>
        <w:t>9</w:t>
      </w:r>
      <w:r w:rsidRPr="002C25A3">
        <w:rPr>
          <w:rFonts w:eastAsia="Times New Roman" w:cs="Times New Roman"/>
          <w:color w:val="auto"/>
          <w:sz w:val="20"/>
          <w:szCs w:val="20"/>
        </w:rPr>
        <w:t>/WIZ/I</w:t>
      </w:r>
      <w:r w:rsidR="002C25A3" w:rsidRPr="002C25A3">
        <w:rPr>
          <w:rFonts w:eastAsia="Times New Roman" w:cs="Times New Roman"/>
          <w:color w:val="auto"/>
          <w:sz w:val="20"/>
          <w:szCs w:val="20"/>
        </w:rPr>
        <w:t>II/2023 z dnia 30</w:t>
      </w:r>
      <w:r w:rsidR="003644CC" w:rsidRPr="002C25A3">
        <w:rPr>
          <w:rFonts w:eastAsia="Times New Roman" w:cs="Times New Roman"/>
          <w:color w:val="auto"/>
          <w:sz w:val="20"/>
          <w:szCs w:val="20"/>
        </w:rPr>
        <w:t>.03</w:t>
      </w:r>
      <w:r w:rsidRPr="002C25A3">
        <w:rPr>
          <w:rFonts w:eastAsia="Times New Roman" w:cs="Times New Roman"/>
          <w:color w:val="auto"/>
          <w:sz w:val="20"/>
          <w:szCs w:val="20"/>
        </w:rPr>
        <w:t>.2023, stanowiącymi integralną część umowy.</w:t>
      </w:r>
    </w:p>
    <w:p w14:paraId="361E025E" w14:textId="77777777" w:rsidR="00BF1334" w:rsidRPr="002C25A3" w:rsidRDefault="00BF1334" w:rsidP="00BF1334">
      <w:pPr>
        <w:numPr>
          <w:ilvl w:val="0"/>
          <w:numId w:val="36"/>
        </w:numPr>
        <w:spacing w:after="200" w:line="240" w:lineRule="auto"/>
        <w:ind w:left="108" w:firstLine="0"/>
        <w:contextualSpacing/>
        <w:jc w:val="both"/>
        <w:rPr>
          <w:rFonts w:eastAsia="Times New Roman" w:cs="Times New Roman"/>
          <w:color w:val="auto"/>
          <w:sz w:val="20"/>
          <w:szCs w:val="20"/>
        </w:rPr>
      </w:pPr>
      <w:r w:rsidRPr="002C25A3">
        <w:rPr>
          <w:rFonts w:eastAsia="Times New Roman" w:cs="Times New Roman"/>
          <w:color w:val="auto"/>
          <w:sz w:val="20"/>
          <w:szCs w:val="20"/>
        </w:rPr>
        <w:t>Wykonawca zrealizuje przedmiot umowy z należytą starannością, w sposób, który zapewni prawidłową i terminową realizację przedmiotu umowy.</w:t>
      </w:r>
    </w:p>
    <w:p w14:paraId="384D9502" w14:textId="77777777" w:rsidR="00BF1334" w:rsidRPr="002C25A3" w:rsidRDefault="00BF1334" w:rsidP="00BF1334">
      <w:pPr>
        <w:spacing w:after="200" w:line="240" w:lineRule="auto"/>
        <w:ind w:left="0" w:firstLine="0"/>
        <w:contextualSpacing/>
        <w:jc w:val="both"/>
        <w:rPr>
          <w:rFonts w:eastAsia="Times New Roman" w:cs="Times New Roman"/>
          <w:color w:val="auto"/>
          <w:sz w:val="20"/>
          <w:szCs w:val="20"/>
        </w:rPr>
      </w:pPr>
    </w:p>
    <w:p w14:paraId="135A44CC"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2</w:t>
      </w:r>
    </w:p>
    <w:p w14:paraId="090DFC23" w14:textId="77777777" w:rsidR="00BF1334" w:rsidRPr="002C25A3" w:rsidRDefault="00BF1334" w:rsidP="00BF1334">
      <w:pPr>
        <w:numPr>
          <w:ilvl w:val="0"/>
          <w:numId w:val="37"/>
        </w:numPr>
        <w:spacing w:after="200" w:line="240" w:lineRule="auto"/>
        <w:ind w:left="108" w:firstLine="0"/>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Ustala się wynagrodzenie Wykonawcy zgodnie ze złożoną ceną ofertową w wysokości ......................................... zł brutto (słownie .................................................................................................... 00/100). </w:t>
      </w:r>
    </w:p>
    <w:p w14:paraId="788E7CC4" w14:textId="77777777" w:rsidR="00BF1334" w:rsidRPr="002C25A3" w:rsidRDefault="00BF1334" w:rsidP="00BF1334">
      <w:pPr>
        <w:numPr>
          <w:ilvl w:val="0"/>
          <w:numId w:val="37"/>
        </w:numPr>
        <w:spacing w:after="0" w:line="240" w:lineRule="auto"/>
        <w:ind w:left="108" w:firstLine="0"/>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Wynagrodzenie zawiera podatek VAT, koszt transportu. </w:t>
      </w:r>
    </w:p>
    <w:p w14:paraId="0D5551EF" w14:textId="77777777" w:rsidR="00BF1334" w:rsidRPr="002C25A3" w:rsidRDefault="00BF1334" w:rsidP="00BF1334">
      <w:pPr>
        <w:spacing w:after="200" w:line="240" w:lineRule="auto"/>
        <w:ind w:left="426" w:firstLine="0"/>
        <w:contextualSpacing/>
        <w:jc w:val="both"/>
        <w:rPr>
          <w:rFonts w:eastAsia="Times New Roman" w:cs="Times New Roman"/>
          <w:color w:val="auto"/>
          <w:sz w:val="20"/>
          <w:szCs w:val="20"/>
        </w:rPr>
      </w:pPr>
    </w:p>
    <w:p w14:paraId="1D34F280"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3</w:t>
      </w:r>
    </w:p>
    <w:p w14:paraId="3E8B92FA" w14:textId="77777777" w:rsidR="002C25A3" w:rsidRPr="002C25A3"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2C25A3">
        <w:rPr>
          <w:rFonts w:eastAsia="Times New Roman" w:cs="Times New Roman"/>
          <w:color w:val="auto"/>
          <w:sz w:val="20"/>
          <w:szCs w:val="20"/>
        </w:rPr>
        <w:t>Miejscem dostawy przedmiotu umowy jest</w:t>
      </w:r>
      <w:r w:rsidR="002C25A3" w:rsidRPr="002C25A3">
        <w:rPr>
          <w:rFonts w:eastAsia="Times New Roman" w:cs="Times New Roman"/>
          <w:color w:val="auto"/>
          <w:sz w:val="20"/>
          <w:szCs w:val="20"/>
        </w:rPr>
        <w:t>:</w:t>
      </w:r>
    </w:p>
    <w:p w14:paraId="762B3EE8" w14:textId="61A3BA71" w:rsidR="003644CC" w:rsidRPr="002C25A3" w:rsidRDefault="00BF1334" w:rsidP="002C25A3">
      <w:pPr>
        <w:pStyle w:val="Akapitzlist"/>
        <w:widowControl w:val="0"/>
        <w:numPr>
          <w:ilvl w:val="0"/>
          <w:numId w:val="50"/>
        </w:numPr>
        <w:suppressAutoHyphens/>
        <w:jc w:val="both"/>
        <w:rPr>
          <w:rFonts w:ascii="Century Gothic" w:hAnsi="Century Gothic"/>
        </w:rPr>
      </w:pPr>
      <w:r w:rsidRPr="002C25A3">
        <w:rPr>
          <w:rFonts w:ascii="Century Gothic" w:hAnsi="Century Gothic"/>
        </w:rPr>
        <w:t xml:space="preserve">Zespół Szkół </w:t>
      </w:r>
      <w:r w:rsidR="002C25A3" w:rsidRPr="002C25A3">
        <w:rPr>
          <w:rFonts w:ascii="Century Gothic" w:hAnsi="Century Gothic"/>
        </w:rPr>
        <w:t>nr 7</w:t>
      </w:r>
      <w:r w:rsidRPr="002C25A3">
        <w:rPr>
          <w:rFonts w:ascii="Century Gothic" w:hAnsi="Century Gothic"/>
        </w:rPr>
        <w:t xml:space="preserve"> przy ul. </w:t>
      </w:r>
      <w:r w:rsidR="002C25A3" w:rsidRPr="002C25A3">
        <w:rPr>
          <w:rFonts w:ascii="Century Gothic" w:hAnsi="Century Gothic"/>
        </w:rPr>
        <w:t>Kłodzkiej 29 w Wałbrzychu – wyposażenie pracowni cukierniczej.</w:t>
      </w:r>
    </w:p>
    <w:p w14:paraId="35DEBAF1" w14:textId="07878EDA" w:rsidR="002C25A3" w:rsidRPr="002C25A3" w:rsidRDefault="002C25A3" w:rsidP="002C25A3">
      <w:pPr>
        <w:pStyle w:val="Akapitzlist"/>
        <w:widowControl w:val="0"/>
        <w:numPr>
          <w:ilvl w:val="0"/>
          <w:numId w:val="50"/>
        </w:numPr>
        <w:suppressAutoHyphens/>
        <w:jc w:val="both"/>
        <w:rPr>
          <w:rFonts w:ascii="Century Gothic" w:hAnsi="Century Gothic"/>
        </w:rPr>
      </w:pPr>
      <w:r w:rsidRPr="002C25A3">
        <w:rPr>
          <w:rFonts w:ascii="Century Gothic" w:hAnsi="Century Gothic"/>
        </w:rPr>
        <w:t>Zespół Szkół Zawodowych Specjalnych przy ul. Mickiewicza 24 w Wałbrzychu – wyposażenie pracowni fryzjerskiej.</w:t>
      </w:r>
    </w:p>
    <w:p w14:paraId="3FE57C6E" w14:textId="0B828D70" w:rsidR="003644CC" w:rsidRPr="002C25A3" w:rsidRDefault="00BF1334" w:rsidP="003644CC">
      <w:pPr>
        <w:widowControl w:val="0"/>
        <w:numPr>
          <w:ilvl w:val="0"/>
          <w:numId w:val="38"/>
        </w:numPr>
        <w:suppressAutoHyphens/>
        <w:spacing w:after="0" w:line="240" w:lineRule="auto"/>
        <w:ind w:left="0" w:firstLine="0"/>
        <w:contextualSpacing/>
        <w:jc w:val="both"/>
        <w:rPr>
          <w:rFonts w:eastAsia="Times New Roman" w:cs="Times New Roman"/>
          <w:color w:val="auto"/>
          <w:sz w:val="20"/>
          <w:szCs w:val="20"/>
        </w:rPr>
      </w:pPr>
      <w:r w:rsidRPr="002C25A3">
        <w:rPr>
          <w:rFonts w:eastAsia="Times New Roman" w:cs="Times New Roman"/>
          <w:color w:val="auto"/>
          <w:sz w:val="20"/>
          <w:szCs w:val="20"/>
        </w:rPr>
        <w:t>Wykonanie przedmiotu umowy nastąpi</w:t>
      </w:r>
      <w:r w:rsidR="002C25A3" w:rsidRPr="002C25A3">
        <w:rPr>
          <w:rFonts w:eastAsia="Times New Roman" w:cs="Times New Roman"/>
          <w:color w:val="auto"/>
          <w:sz w:val="20"/>
          <w:szCs w:val="20"/>
        </w:rPr>
        <w:t xml:space="preserve"> do 31</w:t>
      </w:r>
      <w:r w:rsidR="00C06128" w:rsidRPr="002C25A3">
        <w:rPr>
          <w:rFonts w:eastAsia="Times New Roman" w:cs="Times New Roman"/>
          <w:color w:val="auto"/>
          <w:sz w:val="20"/>
          <w:szCs w:val="20"/>
        </w:rPr>
        <w:t xml:space="preserve"> </w:t>
      </w:r>
      <w:r w:rsidR="002C25A3" w:rsidRPr="002C25A3">
        <w:rPr>
          <w:rFonts w:eastAsia="Times New Roman" w:cs="Times New Roman"/>
          <w:color w:val="auto"/>
          <w:sz w:val="20"/>
          <w:szCs w:val="20"/>
        </w:rPr>
        <w:t>maja</w:t>
      </w:r>
      <w:r w:rsidR="00C06128" w:rsidRPr="002C25A3">
        <w:rPr>
          <w:rFonts w:eastAsia="Times New Roman" w:cs="Times New Roman"/>
          <w:color w:val="auto"/>
          <w:sz w:val="20"/>
          <w:szCs w:val="20"/>
        </w:rPr>
        <w:t xml:space="preserve"> 2023 roku.</w:t>
      </w:r>
    </w:p>
    <w:p w14:paraId="77F61D58" w14:textId="0B7FC581" w:rsidR="00BF1334" w:rsidRPr="002C25A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Realizacja przedmiotu umowy zostanie dokonana po uprzednim uzgodnieniu wszystkich szczegółów</w:t>
      </w:r>
      <w:r w:rsidR="003644CC" w:rsidRPr="002C25A3">
        <w:rPr>
          <w:rFonts w:eastAsia="Times New Roman" w:cs="Times New Roman"/>
          <w:color w:val="auto"/>
          <w:sz w:val="20"/>
          <w:szCs w:val="20"/>
        </w:rPr>
        <w:t xml:space="preserve"> </w:t>
      </w:r>
      <w:r w:rsidR="003644CC" w:rsidRPr="002C25A3">
        <w:rPr>
          <w:rFonts w:eastAsia="Times New Roman" w:cs="Times New Roman"/>
          <w:color w:val="auto"/>
          <w:sz w:val="20"/>
          <w:szCs w:val="20"/>
        </w:rPr>
        <w:br/>
        <w:t>z Dyrektorem</w:t>
      </w:r>
      <w:r w:rsidRPr="002C25A3">
        <w:rPr>
          <w:rFonts w:eastAsia="Times New Roman" w:cs="Times New Roman"/>
          <w:color w:val="auto"/>
          <w:sz w:val="20"/>
          <w:szCs w:val="20"/>
        </w:rPr>
        <w:t xml:space="preserve"> szkoły.</w:t>
      </w:r>
    </w:p>
    <w:p w14:paraId="37D0BF77" w14:textId="6A9E63E5" w:rsidR="00BF1334" w:rsidRPr="002C25A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Dostarczony przedmiot umowy będzie posiadać wszelkie niezbędne do właściwego k</w:t>
      </w:r>
      <w:r w:rsidR="000158EA" w:rsidRPr="002C25A3">
        <w:rPr>
          <w:rFonts w:eastAsia="Times New Roman" w:cs="Times New Roman"/>
          <w:color w:val="auto"/>
          <w:sz w:val="20"/>
          <w:szCs w:val="20"/>
        </w:rPr>
        <w:t xml:space="preserve">orzystania instrukcje, </w:t>
      </w:r>
      <w:r w:rsidRPr="002C25A3">
        <w:rPr>
          <w:rFonts w:eastAsia="Times New Roman" w:cs="Times New Roman"/>
          <w:color w:val="auto"/>
          <w:sz w:val="20"/>
          <w:szCs w:val="20"/>
        </w:rPr>
        <w:t>certyfikaty, dostarczone przez Wykonawcę w dniu odbioru wykonania zamówienia.</w:t>
      </w:r>
    </w:p>
    <w:p w14:paraId="5E4E13DE" w14:textId="77777777" w:rsidR="00BF1334" w:rsidRPr="002C25A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Własność przedmiotu umowy przechodzi na Zamawiającego z chwilą dostarczenia go w miejsce wskazane w ust. 3.</w:t>
      </w:r>
    </w:p>
    <w:p w14:paraId="745D0B1B" w14:textId="77777777" w:rsidR="00BF1334" w:rsidRPr="002C25A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W przypadku zlecenia całości lub części zadań Podwykonawcy / Podwykonawcom Wykonawca zobowiązany jest w terminie 7 dni od zawarcia umowy z Podwykonawcą / Podwykonawcami powiadomić o tym fakcie w formie pisemnej Zamawiającego. W informacji należy wskazać dane identyfikujące Podwykonawcę / Podwykonawców oraz rodzaj realizacji zadań lub jego części.</w:t>
      </w:r>
    </w:p>
    <w:p w14:paraId="307FF462" w14:textId="77777777" w:rsidR="00BF1334" w:rsidRPr="002C25A3" w:rsidRDefault="00BF1334" w:rsidP="00BF1334">
      <w:pPr>
        <w:widowControl w:val="0"/>
        <w:numPr>
          <w:ilvl w:val="0"/>
          <w:numId w:val="38"/>
        </w:numPr>
        <w:suppressAutoHyphens/>
        <w:spacing w:after="0" w:line="240" w:lineRule="auto"/>
        <w:ind w:left="426" w:hanging="426"/>
        <w:contextualSpacing/>
        <w:jc w:val="both"/>
        <w:rPr>
          <w:rFonts w:eastAsia="Times New Roman" w:cs="Times New Roman"/>
          <w:color w:val="auto"/>
          <w:sz w:val="20"/>
          <w:szCs w:val="20"/>
        </w:rPr>
      </w:pPr>
      <w:r w:rsidRPr="002C25A3">
        <w:rPr>
          <w:rFonts w:eastAsia="Calibri" w:cs="Arial"/>
          <w:color w:val="auto"/>
          <w:sz w:val="20"/>
          <w:szCs w:val="20"/>
          <w:lang w:eastAsia="en-US"/>
        </w:rPr>
        <w:t xml:space="preserve">Wykonawca zobowiązany jest do: </w:t>
      </w:r>
    </w:p>
    <w:p w14:paraId="37CF2AE5" w14:textId="77777777" w:rsidR="00BF1334" w:rsidRPr="002C25A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2C25A3">
        <w:rPr>
          <w:rFonts w:eastAsia="Calibri" w:cs="Arial"/>
          <w:color w:val="auto"/>
          <w:sz w:val="20"/>
          <w:szCs w:val="20"/>
          <w:lang w:eastAsia="en-US"/>
        </w:rPr>
        <w:t xml:space="preserve">wykonania przedmiotu umowy zgodnie z postanowieniami umowy, zapytania ofertowego i złożoną ofertą, w tym do dostarczenia do wskazanego lokalu, </w:t>
      </w:r>
    </w:p>
    <w:p w14:paraId="21AD5E1F" w14:textId="77777777" w:rsidR="00BF1334" w:rsidRPr="002C25A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2C25A3">
        <w:rPr>
          <w:rFonts w:eastAsia="Calibri" w:cs="Arial"/>
          <w:color w:val="auto"/>
          <w:sz w:val="20"/>
          <w:szCs w:val="20"/>
          <w:lang w:eastAsia="en-US"/>
        </w:rPr>
        <w:t>ponoszenia pełnej odpowiedzialności za jakość i terminowość realizacji przedmiotu umowy,</w:t>
      </w:r>
    </w:p>
    <w:p w14:paraId="13009751" w14:textId="77777777" w:rsidR="00BF1334" w:rsidRPr="002C25A3" w:rsidRDefault="00BF1334" w:rsidP="00BF1334">
      <w:pPr>
        <w:numPr>
          <w:ilvl w:val="0"/>
          <w:numId w:val="45"/>
        </w:numPr>
        <w:autoSpaceDE w:val="0"/>
        <w:autoSpaceDN w:val="0"/>
        <w:adjustRightInd w:val="0"/>
        <w:spacing w:after="0" w:line="240" w:lineRule="auto"/>
        <w:contextualSpacing/>
        <w:jc w:val="both"/>
        <w:rPr>
          <w:rFonts w:eastAsia="Calibri" w:cs="Arial"/>
          <w:color w:val="auto"/>
          <w:sz w:val="20"/>
          <w:szCs w:val="20"/>
          <w:lang w:eastAsia="en-US"/>
        </w:rPr>
      </w:pPr>
      <w:r w:rsidRPr="002C25A3">
        <w:rPr>
          <w:rFonts w:eastAsia="Calibri" w:cs="Arial"/>
          <w:color w:val="auto"/>
          <w:sz w:val="20"/>
          <w:szCs w:val="20"/>
          <w:lang w:eastAsia="en-US"/>
        </w:rPr>
        <w:t>ponoszenia odpowiedzialności na zasadach ogólnych, za szkody wynikłe w czasie realizacji przedmiotu umowy.</w:t>
      </w:r>
    </w:p>
    <w:p w14:paraId="18B9BFEA" w14:textId="77777777" w:rsidR="00BF1334" w:rsidRPr="002C25A3" w:rsidRDefault="00BF1334" w:rsidP="00BF1334">
      <w:pPr>
        <w:numPr>
          <w:ilvl w:val="0"/>
          <w:numId w:val="38"/>
        </w:numPr>
        <w:autoSpaceDE w:val="0"/>
        <w:autoSpaceDN w:val="0"/>
        <w:adjustRightInd w:val="0"/>
        <w:spacing w:after="0" w:line="240" w:lineRule="auto"/>
        <w:ind w:left="426"/>
        <w:contextualSpacing/>
        <w:jc w:val="both"/>
        <w:rPr>
          <w:rFonts w:eastAsia="Calibri" w:cs="Arial"/>
          <w:color w:val="auto"/>
          <w:sz w:val="20"/>
          <w:szCs w:val="20"/>
          <w:lang w:eastAsia="en-US"/>
        </w:rPr>
      </w:pPr>
      <w:r w:rsidRPr="002C25A3">
        <w:rPr>
          <w:rFonts w:eastAsia="Calibri" w:cs="Arial"/>
          <w:color w:val="auto"/>
          <w:sz w:val="20"/>
          <w:szCs w:val="20"/>
          <w:lang w:eastAsia="en-US"/>
        </w:rPr>
        <w:t xml:space="preserve">Wykonawca jest zobowiązany wraz z dostarczanym wyposażeniem w ramach realizacji przedmiotu umowy dostarczyć do Zamawiającego: </w:t>
      </w:r>
    </w:p>
    <w:p w14:paraId="29044468" w14:textId="65C78B3B" w:rsidR="00BF1334" w:rsidRPr="002C25A3" w:rsidRDefault="000158EA" w:rsidP="00BF1334">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2C25A3">
        <w:rPr>
          <w:rFonts w:eastAsia="Calibri" w:cs="Arial"/>
          <w:color w:val="auto"/>
          <w:sz w:val="20"/>
          <w:szCs w:val="20"/>
          <w:lang w:eastAsia="en-US"/>
        </w:rPr>
        <w:t>i</w:t>
      </w:r>
      <w:r w:rsidR="00BF1334" w:rsidRPr="002C25A3">
        <w:rPr>
          <w:rFonts w:eastAsia="Calibri" w:cs="Arial"/>
          <w:color w:val="auto"/>
          <w:sz w:val="20"/>
          <w:szCs w:val="20"/>
          <w:lang w:eastAsia="en-US"/>
        </w:rPr>
        <w:t xml:space="preserve">nstrukcje obsługi </w:t>
      </w:r>
      <w:r w:rsidRPr="002C25A3">
        <w:rPr>
          <w:rFonts w:eastAsia="Calibri" w:cs="Arial"/>
          <w:color w:val="auto"/>
          <w:sz w:val="20"/>
          <w:szCs w:val="20"/>
          <w:lang w:eastAsia="en-US"/>
        </w:rPr>
        <w:t>oprogramowania</w:t>
      </w:r>
      <w:r w:rsidR="00BF1334" w:rsidRPr="002C25A3">
        <w:rPr>
          <w:rFonts w:eastAsia="Calibri" w:cs="Arial"/>
          <w:color w:val="auto"/>
          <w:sz w:val="20"/>
          <w:szCs w:val="20"/>
          <w:lang w:eastAsia="en-US"/>
        </w:rPr>
        <w:t>,</w:t>
      </w:r>
    </w:p>
    <w:p w14:paraId="365FCF4A" w14:textId="510542ED" w:rsidR="00BF1334" w:rsidRPr="002C25A3" w:rsidRDefault="000158EA" w:rsidP="000158EA">
      <w:pPr>
        <w:numPr>
          <w:ilvl w:val="0"/>
          <w:numId w:val="46"/>
        </w:numPr>
        <w:autoSpaceDE w:val="0"/>
        <w:autoSpaceDN w:val="0"/>
        <w:adjustRightInd w:val="0"/>
        <w:spacing w:after="0" w:line="240" w:lineRule="auto"/>
        <w:contextualSpacing/>
        <w:jc w:val="both"/>
        <w:rPr>
          <w:rFonts w:eastAsia="Calibri" w:cs="Arial"/>
          <w:color w:val="auto"/>
          <w:sz w:val="20"/>
          <w:szCs w:val="20"/>
          <w:lang w:eastAsia="en-US"/>
        </w:rPr>
      </w:pPr>
      <w:r w:rsidRPr="002C25A3">
        <w:rPr>
          <w:rFonts w:eastAsia="Calibri" w:cs="Arial"/>
          <w:color w:val="auto"/>
          <w:sz w:val="20"/>
          <w:szCs w:val="20"/>
          <w:lang w:eastAsia="en-US"/>
        </w:rPr>
        <w:t>licencje dopuszczające do stosowania dostarczanego zamówienia zgodnie z zamówieniem w wersji papierowej.</w:t>
      </w:r>
    </w:p>
    <w:p w14:paraId="14A02B5E"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p>
    <w:p w14:paraId="5FAC74B0"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4</w:t>
      </w:r>
    </w:p>
    <w:p w14:paraId="76055EF9" w14:textId="77777777" w:rsidR="00BF1334" w:rsidRPr="002C25A3"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Zamawiający zapłaci Sprzedawcy kwotę wynagrodzenia określonego w § 2 ust. 1 umowy w terminie .…………………………………………….………………….. od dnia otrzymania poprawnie wystawionej faktury. </w:t>
      </w:r>
    </w:p>
    <w:p w14:paraId="47196AE5" w14:textId="64056DC2" w:rsidR="00BF1334" w:rsidRPr="002C25A3" w:rsidRDefault="00BF1334" w:rsidP="002C25A3">
      <w:pPr>
        <w:numPr>
          <w:ilvl w:val="0"/>
          <w:numId w:val="44"/>
        </w:numPr>
        <w:spacing w:after="200" w:line="240" w:lineRule="auto"/>
        <w:contextualSpacing/>
        <w:jc w:val="both"/>
        <w:rPr>
          <w:rFonts w:eastAsia="Times New Roman" w:cs="Times New Roman"/>
          <w:color w:val="auto"/>
          <w:sz w:val="20"/>
          <w:szCs w:val="20"/>
        </w:rPr>
      </w:pPr>
      <w:r w:rsidRPr="002C25A3">
        <w:rPr>
          <w:rFonts w:eastAsia="Times New Roman" w:cs="Times New Roman"/>
          <w:color w:val="auto"/>
          <w:sz w:val="20"/>
          <w:szCs w:val="20"/>
        </w:rPr>
        <w:t>Podstawą do wystawienia faktury za przedmiot umowy będzie protokół odbioru bezusterkowy podpisany</w:t>
      </w:r>
      <w:r w:rsidR="003644CC" w:rsidRPr="002C25A3">
        <w:rPr>
          <w:rFonts w:eastAsia="Times New Roman" w:cs="Times New Roman"/>
          <w:color w:val="auto"/>
          <w:sz w:val="20"/>
          <w:szCs w:val="20"/>
        </w:rPr>
        <w:t xml:space="preserve"> pr</w:t>
      </w:r>
      <w:r w:rsidR="002C25A3" w:rsidRPr="002C25A3">
        <w:rPr>
          <w:rFonts w:eastAsia="Times New Roman" w:cs="Times New Roman"/>
          <w:color w:val="auto"/>
          <w:sz w:val="20"/>
          <w:szCs w:val="20"/>
        </w:rPr>
        <w:t>zez Dyrektorów</w:t>
      </w:r>
      <w:r w:rsidR="00BB3D96" w:rsidRPr="002C25A3">
        <w:rPr>
          <w:rFonts w:eastAsia="Times New Roman" w:cs="Times New Roman"/>
          <w:color w:val="auto"/>
          <w:sz w:val="20"/>
          <w:szCs w:val="20"/>
        </w:rPr>
        <w:t xml:space="preserve"> </w:t>
      </w:r>
      <w:r w:rsidR="002C25A3" w:rsidRPr="002C25A3">
        <w:rPr>
          <w:rFonts w:eastAsia="Times New Roman" w:cs="Times New Roman"/>
          <w:color w:val="auto"/>
          <w:sz w:val="20"/>
          <w:szCs w:val="20"/>
        </w:rPr>
        <w:t>szkół wskazanych w § 3, punkt 1</w:t>
      </w:r>
      <w:r w:rsidRPr="002C25A3">
        <w:rPr>
          <w:rFonts w:eastAsia="Times New Roman" w:cs="Times New Roman"/>
          <w:color w:val="auto"/>
          <w:sz w:val="20"/>
          <w:szCs w:val="20"/>
        </w:rPr>
        <w:t xml:space="preserve"> lub osobę  upoważnioną.</w:t>
      </w:r>
    </w:p>
    <w:p w14:paraId="3526B785" w14:textId="77777777" w:rsidR="00BF1334" w:rsidRPr="002C25A3" w:rsidRDefault="00BF1334" w:rsidP="00BF1334">
      <w:pPr>
        <w:numPr>
          <w:ilvl w:val="0"/>
          <w:numId w:val="44"/>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Fakturę należy wystawić na:</w:t>
      </w:r>
    </w:p>
    <w:p w14:paraId="295B4B79" w14:textId="77777777" w:rsidR="00BF1334" w:rsidRPr="002C25A3" w:rsidRDefault="00BF1334" w:rsidP="00BF1334">
      <w:pPr>
        <w:spacing w:after="200" w:line="240" w:lineRule="auto"/>
        <w:ind w:left="426" w:firstLine="0"/>
        <w:contextualSpacing/>
        <w:jc w:val="both"/>
        <w:rPr>
          <w:rFonts w:eastAsia="Times New Roman" w:cs="Times New Roman"/>
          <w:color w:val="auto"/>
          <w:sz w:val="20"/>
          <w:szCs w:val="20"/>
        </w:rPr>
      </w:pPr>
      <w:r w:rsidRPr="002C25A3">
        <w:rPr>
          <w:rFonts w:eastAsia="Times New Roman" w:cs="Times New Roman"/>
          <w:color w:val="auto"/>
          <w:sz w:val="20"/>
          <w:szCs w:val="20"/>
        </w:rPr>
        <w:t>Fundacja Edukacji Europejskiej</w:t>
      </w:r>
    </w:p>
    <w:p w14:paraId="2E6B38D9" w14:textId="77777777" w:rsidR="00BF1334" w:rsidRPr="002C25A3" w:rsidRDefault="00BF1334" w:rsidP="00BF1334">
      <w:pPr>
        <w:spacing w:after="200" w:line="240" w:lineRule="auto"/>
        <w:ind w:left="426" w:firstLine="0"/>
        <w:contextualSpacing/>
        <w:jc w:val="both"/>
        <w:rPr>
          <w:rFonts w:eastAsia="Times New Roman" w:cs="Times New Roman"/>
          <w:color w:val="auto"/>
          <w:sz w:val="20"/>
          <w:szCs w:val="20"/>
        </w:rPr>
      </w:pPr>
      <w:r w:rsidRPr="002C25A3">
        <w:rPr>
          <w:rFonts w:eastAsia="Times New Roman" w:cs="Times New Roman"/>
          <w:color w:val="auto"/>
          <w:sz w:val="20"/>
          <w:szCs w:val="20"/>
        </w:rPr>
        <w:t>ul. R. Dmowskiego 2/4</w:t>
      </w:r>
    </w:p>
    <w:p w14:paraId="6270B924" w14:textId="77777777" w:rsidR="00BF1334" w:rsidRPr="002C25A3" w:rsidRDefault="00BF1334" w:rsidP="00BF1334">
      <w:pPr>
        <w:spacing w:after="200" w:line="240" w:lineRule="auto"/>
        <w:ind w:left="426" w:firstLine="0"/>
        <w:contextualSpacing/>
        <w:jc w:val="both"/>
        <w:rPr>
          <w:rFonts w:eastAsia="Times New Roman" w:cs="Times New Roman"/>
          <w:color w:val="auto"/>
          <w:sz w:val="20"/>
          <w:szCs w:val="20"/>
        </w:rPr>
      </w:pPr>
      <w:r w:rsidRPr="002C25A3">
        <w:rPr>
          <w:rFonts w:eastAsia="Times New Roman" w:cs="Times New Roman"/>
          <w:color w:val="auto"/>
          <w:sz w:val="20"/>
          <w:szCs w:val="20"/>
        </w:rPr>
        <w:t>58-300 Wałbrzych</w:t>
      </w:r>
    </w:p>
    <w:p w14:paraId="197B91E4" w14:textId="77777777" w:rsidR="00BF1334" w:rsidRPr="002C25A3" w:rsidRDefault="00BF1334" w:rsidP="00BF1334">
      <w:pPr>
        <w:spacing w:after="0" w:line="240" w:lineRule="auto"/>
        <w:ind w:left="426" w:firstLine="0"/>
        <w:contextualSpacing/>
        <w:jc w:val="both"/>
        <w:rPr>
          <w:rFonts w:eastAsia="Times New Roman" w:cs="Times New Roman"/>
          <w:color w:val="auto"/>
          <w:sz w:val="20"/>
          <w:szCs w:val="20"/>
        </w:rPr>
      </w:pPr>
      <w:r w:rsidRPr="002C25A3">
        <w:rPr>
          <w:rFonts w:eastAsia="Times New Roman" w:cs="Times New Roman"/>
          <w:color w:val="auto"/>
          <w:sz w:val="20"/>
          <w:szCs w:val="20"/>
        </w:rPr>
        <w:t>NIP 886 26 65 090</w:t>
      </w:r>
    </w:p>
    <w:p w14:paraId="34989C50" w14:textId="77777777" w:rsidR="00BF1334" w:rsidRPr="002C25A3" w:rsidRDefault="00BF1334" w:rsidP="00BF1334">
      <w:pPr>
        <w:numPr>
          <w:ilvl w:val="0"/>
          <w:numId w:val="44"/>
        </w:numPr>
        <w:spacing w:after="200" w:line="240" w:lineRule="auto"/>
        <w:ind w:left="426"/>
        <w:contextualSpacing/>
        <w:jc w:val="both"/>
        <w:rPr>
          <w:rFonts w:eastAsia="Times New Roman" w:cs="Times New Roman"/>
          <w:color w:val="auto"/>
          <w:sz w:val="20"/>
          <w:szCs w:val="20"/>
        </w:rPr>
      </w:pPr>
      <w:r w:rsidRPr="002C25A3">
        <w:rPr>
          <w:rFonts w:eastAsia="Times New Roman" w:cs="Times New Roman"/>
          <w:color w:val="auto"/>
          <w:sz w:val="20"/>
          <w:szCs w:val="20"/>
        </w:rPr>
        <w:t>Fakturę należy dostarczyć do siedziby biura Fundacji Edukacji Europejskiej w Wałbrzychu.</w:t>
      </w:r>
    </w:p>
    <w:p w14:paraId="5DB183A6" w14:textId="77777777" w:rsidR="00BF1334" w:rsidRPr="002C25A3" w:rsidRDefault="00BF1334" w:rsidP="00BF1334">
      <w:pPr>
        <w:spacing w:after="200" w:line="240" w:lineRule="auto"/>
        <w:ind w:left="426" w:firstLine="0"/>
        <w:contextualSpacing/>
        <w:jc w:val="both"/>
        <w:rPr>
          <w:rFonts w:eastAsia="Times New Roman" w:cs="Times New Roman"/>
          <w:color w:val="auto"/>
          <w:sz w:val="20"/>
          <w:szCs w:val="20"/>
        </w:rPr>
      </w:pPr>
    </w:p>
    <w:p w14:paraId="7E14684B"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5</w:t>
      </w:r>
    </w:p>
    <w:p w14:paraId="6FF20226"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Strony postanawiają, że obowiązującą je formą odszkodowania, mogą być kary umowne, naliczane według następujących zasad: </w:t>
      </w:r>
    </w:p>
    <w:p w14:paraId="32496437"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Za przekroczenie terminu realizacji określonego w § 3 ust. 2 Sprzedawca zapłaci 0,02 % wartości wynagrodzenia brutto określonego w § 2 ust. 1 za każdy dzień opóźnienia.</w:t>
      </w:r>
    </w:p>
    <w:p w14:paraId="449667EC"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Za pełne lub częściowe odstąpienie od umowy z przyczyn, za które odpowiedzialność ponosi Sprzedawca, zapłaci on Zamawiającemu 5 % wynagrodzenia brutto określonego w § 2 ust. 1. </w:t>
      </w:r>
    </w:p>
    <w:p w14:paraId="591DAFAF"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Zamawiający płaci Sprzedawcy karę umowną za pełne lub częściowe odstąpienie od umowy </w:t>
      </w:r>
      <w:r w:rsidRPr="002C25A3">
        <w:rPr>
          <w:rFonts w:eastAsia="Times New Roman" w:cs="Times New Roman"/>
          <w:color w:val="auto"/>
          <w:sz w:val="20"/>
          <w:szCs w:val="20"/>
        </w:rPr>
        <w:br/>
        <w:t xml:space="preserve">z przyczyn, za które odpowiada Zamawiający w wysokości 5 % wynagrodzenia brutto określonego w § 2 ust. 1. </w:t>
      </w:r>
    </w:p>
    <w:p w14:paraId="62E9BC71"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 sytuacji, gdy kary umowne, przewidziane w pkt. 1-3 nie pokrywają szkody, stronom przysługuje prawo żądania odszkodowania na zasadach ogólnych. </w:t>
      </w:r>
    </w:p>
    <w:p w14:paraId="3BEF1C29"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Strony, zgodnie z art. 473 k.c. rozszerzają odpowiedzialność Sprzedawcy i przyjmują, że Sprzedawca ponosi odpowiedzialność za opóźnienie tj. za przekroczenie terminu wykonania obowiązków także </w:t>
      </w:r>
      <w:r w:rsidRPr="002C25A3">
        <w:rPr>
          <w:rFonts w:eastAsia="Times New Roman" w:cs="Times New Roman"/>
          <w:color w:val="auto"/>
          <w:sz w:val="20"/>
          <w:szCs w:val="20"/>
        </w:rPr>
        <w:br/>
        <w:t>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w:t>
      </w:r>
    </w:p>
    <w:p w14:paraId="5F1813F4"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w:t>
      </w:r>
    </w:p>
    <w:p w14:paraId="39C26749" w14:textId="77777777" w:rsidR="00BF1334" w:rsidRPr="002C25A3" w:rsidRDefault="00BF1334" w:rsidP="00BF1334">
      <w:pPr>
        <w:numPr>
          <w:ilvl w:val="0"/>
          <w:numId w:val="39"/>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Odstąpienie od umowy powinno nastąpić w formie pisemnej pod rygorem nieważności i powinno zawierać uzasadnienie. </w:t>
      </w:r>
    </w:p>
    <w:p w14:paraId="720127B8" w14:textId="77777777" w:rsidR="00BF1334" w:rsidRPr="002C25A3" w:rsidRDefault="00BF1334" w:rsidP="00BF1334">
      <w:pPr>
        <w:spacing w:after="0" w:line="240" w:lineRule="auto"/>
        <w:ind w:left="0" w:firstLine="0"/>
        <w:rPr>
          <w:rFonts w:eastAsia="Times New Roman" w:cs="Times New Roman"/>
          <w:color w:val="auto"/>
          <w:sz w:val="20"/>
          <w:szCs w:val="20"/>
        </w:rPr>
      </w:pPr>
    </w:p>
    <w:p w14:paraId="3335348B" w14:textId="77777777" w:rsidR="000158EA" w:rsidRPr="002C25A3" w:rsidRDefault="000158EA" w:rsidP="00BF1334">
      <w:pPr>
        <w:spacing w:after="0" w:line="240" w:lineRule="auto"/>
        <w:ind w:left="0" w:firstLine="0"/>
        <w:rPr>
          <w:rFonts w:eastAsia="Times New Roman" w:cs="Times New Roman"/>
          <w:color w:val="auto"/>
          <w:sz w:val="20"/>
          <w:szCs w:val="20"/>
        </w:rPr>
      </w:pPr>
    </w:p>
    <w:p w14:paraId="1B2D97BC" w14:textId="77777777" w:rsidR="000158EA" w:rsidRPr="002C25A3" w:rsidRDefault="000158EA" w:rsidP="00BF1334">
      <w:pPr>
        <w:spacing w:after="0" w:line="240" w:lineRule="auto"/>
        <w:ind w:left="0" w:firstLine="0"/>
        <w:rPr>
          <w:rFonts w:eastAsia="Times New Roman" w:cs="Times New Roman"/>
          <w:color w:val="auto"/>
          <w:sz w:val="20"/>
          <w:szCs w:val="20"/>
        </w:rPr>
      </w:pPr>
    </w:p>
    <w:p w14:paraId="315DB3A2"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lastRenderedPageBreak/>
        <w:t>§ 6</w:t>
      </w:r>
    </w:p>
    <w:p w14:paraId="72C11601"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Za zgłoszenie reklamacji uznaje się moment otrzymania przez Sprzedawcę zawiadomienia wysłanego listem poleconym lub mailem na adres korespondencyjny Sprzedawcy lub sporządzenie adnotacji </w:t>
      </w:r>
      <w:r w:rsidRPr="002C25A3">
        <w:rPr>
          <w:rFonts w:eastAsia="Times New Roman" w:cs="Times New Roman"/>
          <w:color w:val="auto"/>
          <w:sz w:val="20"/>
          <w:szCs w:val="20"/>
        </w:rPr>
        <w:br/>
        <w:t xml:space="preserve">w protokole odbioru gwarancyjnego lub otrzymanie oświadczenia doręczonego w sposób określony </w:t>
      </w:r>
      <w:r w:rsidRPr="002C25A3">
        <w:rPr>
          <w:rFonts w:eastAsia="Times New Roman" w:cs="Times New Roman"/>
          <w:color w:val="auto"/>
          <w:sz w:val="20"/>
          <w:szCs w:val="20"/>
        </w:rPr>
        <w:br/>
        <w:t xml:space="preserve">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14:paraId="7476217E"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Sprzedawca odpowiada za wady w wykonaniu przedmiotu umowy również po okresie gwarancji jakości, jeżeli Zamawiający zgłosi reklamację Sprzedawcy przed upływem okresu gwarancji jakości lub </w:t>
      </w:r>
      <w:r w:rsidRPr="002C25A3">
        <w:rPr>
          <w:rFonts w:eastAsia="Times New Roman" w:cs="Times New Roman"/>
          <w:color w:val="auto"/>
          <w:sz w:val="20"/>
          <w:szCs w:val="20"/>
        </w:rPr>
        <w:br/>
        <w:t xml:space="preserve">w protokole odbioru gwarancyjnego. </w:t>
      </w:r>
    </w:p>
    <w:p w14:paraId="72EFC5CC"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Jeżeli Sprzedawca nie usunie wad w terminie, to Zamawiający może zlecić usunięcie wad osobie trzeciej na koszt Sprzedawcy. W takim przypadku koszty usuwania wad będą pokrywane w pierwszej kolejności z zabezpieczenia należytego wykonania umowy. </w:t>
      </w:r>
    </w:p>
    <w:p w14:paraId="73841A05"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 </w:t>
      </w:r>
    </w:p>
    <w:p w14:paraId="2DE715D9"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14:paraId="153DEC31"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Wręczenie Zamawiającemu gwarancji producenta, która może zawierać postanowienia odmienne, nie zwalnia Sprzedawcy z obowiązków wynikających z niniejszej umowy i udzielonej przez Sprzedawcę gwarancji. </w:t>
      </w:r>
    </w:p>
    <w:p w14:paraId="039ADCC9"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Sprzedawca zapewnia, że użyte materiały, wykonywane prace i ich efekty będą zgodne </w:t>
      </w:r>
      <w:r w:rsidRPr="002C25A3">
        <w:rPr>
          <w:rFonts w:eastAsia="Times New Roman" w:cs="Times New Roman"/>
          <w:color w:val="auto"/>
          <w:sz w:val="20"/>
          <w:szCs w:val="20"/>
        </w:rPr>
        <w:br/>
        <w:t xml:space="preserve">z obowiązującymi przepisami, normami i normatywami technicznymi obowiązującymi w Polsce. </w:t>
      </w:r>
    </w:p>
    <w:p w14:paraId="6714BB59"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Postanowienia niniejszej umowy nie ograniczają uprawnień Zamawiającego wynikających z kodeksu cywilnego do odstąpienia od umowy lub żądania obniżenia ceny w przypadku wadliwości przedmiotu umowy. </w:t>
      </w:r>
    </w:p>
    <w:p w14:paraId="2164253E" w14:textId="77777777" w:rsidR="00BF1334" w:rsidRPr="002C25A3" w:rsidRDefault="00BF1334" w:rsidP="00BF1334">
      <w:pPr>
        <w:numPr>
          <w:ilvl w:val="0"/>
          <w:numId w:val="40"/>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 okresie pogwarancyjnym Sprzedawca zapewni możliwość odpłatnej (zgodnie z aktualnym cennikiem Sprzedawcy) naprawy sprzętu i zapewni materiały eksploatacyjne. </w:t>
      </w:r>
    </w:p>
    <w:p w14:paraId="19F5822F" w14:textId="77777777" w:rsidR="00BF1334" w:rsidRPr="002C25A3" w:rsidRDefault="00BF1334" w:rsidP="00BF1334">
      <w:pPr>
        <w:spacing w:after="0" w:line="240" w:lineRule="auto"/>
        <w:ind w:left="0" w:firstLine="0"/>
        <w:rPr>
          <w:rFonts w:eastAsia="Times New Roman" w:cs="Times New Roman"/>
          <w:b/>
          <w:color w:val="auto"/>
          <w:sz w:val="20"/>
          <w:szCs w:val="20"/>
        </w:rPr>
      </w:pPr>
    </w:p>
    <w:p w14:paraId="7A900390"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7</w:t>
      </w:r>
    </w:p>
    <w:p w14:paraId="01E597E3" w14:textId="77777777" w:rsidR="00BF1334" w:rsidRPr="002C25A3"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 przypadkach nieprzewidzianych w umowie zapisów, dopuszcza się wprowadzenie zmian za zgodą obydwóch stron umowy. </w:t>
      </w:r>
    </w:p>
    <w:p w14:paraId="60009A95" w14:textId="77777777" w:rsidR="00BF1334" w:rsidRPr="002C25A3" w:rsidRDefault="00BF1334" w:rsidP="00BF1334">
      <w:pPr>
        <w:numPr>
          <w:ilvl w:val="0"/>
          <w:numId w:val="41"/>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Zmiany mogą być inicjowane przez Zamawiającego lub przez Wykonawcę.</w:t>
      </w:r>
    </w:p>
    <w:p w14:paraId="12372C09" w14:textId="77777777" w:rsidR="00BF1334" w:rsidRPr="002C25A3" w:rsidRDefault="00BF1334" w:rsidP="00BF1334">
      <w:pPr>
        <w:numPr>
          <w:ilvl w:val="0"/>
          <w:numId w:val="41"/>
        </w:numPr>
        <w:spacing w:after="0" w:line="240" w:lineRule="auto"/>
        <w:ind w:left="426" w:hanging="426"/>
        <w:contextualSpacing/>
        <w:jc w:val="both"/>
        <w:rPr>
          <w:rFonts w:eastAsia="Times New Roman" w:cs="Times New Roman"/>
          <w:color w:val="auto"/>
          <w:sz w:val="20"/>
          <w:szCs w:val="20"/>
        </w:rPr>
      </w:pPr>
      <w:r w:rsidRPr="002C25A3">
        <w:rPr>
          <w:rFonts w:eastAsia="Andale Sans UI" w:cs="Times New Roman"/>
          <w:color w:val="auto"/>
          <w:kern w:val="2"/>
          <w:sz w:val="20"/>
          <w:szCs w:val="20"/>
        </w:rPr>
        <w:t xml:space="preserve">Zamawiający dopuszcza możliwość dokonania zmian postanowień zawartej umowy w stosunku do treści oferty, na podstawie której dokonano wyboru oferenta w przypadku: </w:t>
      </w:r>
    </w:p>
    <w:p w14:paraId="1A276166" w14:textId="77777777" w:rsidR="00BB3D96" w:rsidRPr="002C25A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2C25A3">
        <w:rPr>
          <w:rFonts w:eastAsia="Andale Sans UI" w:cs="Times New Roman"/>
          <w:color w:val="auto"/>
          <w:kern w:val="2"/>
          <w:sz w:val="20"/>
          <w:szCs w:val="20"/>
        </w:rPr>
        <w:t xml:space="preserve">promocyjnych obniżek cen jednostkowych przedmiotu umowy, </w:t>
      </w:r>
    </w:p>
    <w:p w14:paraId="73D04F1B" w14:textId="77777777" w:rsidR="00BB3D96" w:rsidRPr="002C25A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2C25A3">
        <w:rPr>
          <w:rFonts w:eastAsia="Andale Sans UI" w:cs="Times New Roman"/>
          <w:color w:val="auto"/>
          <w:kern w:val="2"/>
          <w:sz w:val="20"/>
          <w:szCs w:val="20"/>
        </w:rPr>
        <w:t xml:space="preserve">zmian ilościowych zamawianego przedmiotu umowy w zakresie poszczególnych pozycji oferty, do wysokości cen zawartych w ofercie, </w:t>
      </w:r>
    </w:p>
    <w:p w14:paraId="1977C2D6" w14:textId="77777777" w:rsidR="00BB3D96" w:rsidRPr="002C25A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2C25A3">
        <w:rPr>
          <w:rFonts w:eastAsia="Andale Sans UI" w:cs="Times New Roman"/>
          <w:color w:val="auto"/>
          <w:kern w:val="2"/>
          <w:sz w:val="20"/>
          <w:szCs w:val="20"/>
        </w:rPr>
        <w:t xml:space="preserve">poszerzenia zakresu przedmiotu umowy, w tym ilości zakupionego wyposażenia pracowni zgodnie </w:t>
      </w:r>
      <w:r w:rsidRPr="002C25A3">
        <w:rPr>
          <w:rFonts w:eastAsia="Andale Sans UI" w:cs="Times New Roman"/>
          <w:color w:val="auto"/>
          <w:kern w:val="2"/>
          <w:sz w:val="20"/>
          <w:szCs w:val="20"/>
        </w:rPr>
        <w:br/>
        <w:t>z ogłoszeniem,</w:t>
      </w:r>
    </w:p>
    <w:p w14:paraId="227A4151" w14:textId="77777777" w:rsidR="00BB3D96" w:rsidRPr="002C25A3" w:rsidRDefault="00BB3D96" w:rsidP="00BB3D96">
      <w:pPr>
        <w:numPr>
          <w:ilvl w:val="0"/>
          <w:numId w:val="17"/>
        </w:numPr>
        <w:suppressAutoHyphens/>
        <w:spacing w:after="0" w:line="240" w:lineRule="auto"/>
        <w:jc w:val="both"/>
        <w:rPr>
          <w:rFonts w:eastAsia="Andale Sans UI" w:cs="Times New Roman"/>
          <w:color w:val="auto"/>
          <w:kern w:val="2"/>
          <w:sz w:val="20"/>
          <w:szCs w:val="20"/>
        </w:rPr>
      </w:pPr>
      <w:r w:rsidRPr="002C25A3">
        <w:rPr>
          <w:rFonts w:eastAsia="Andale Sans UI" w:cs="Times New Roman"/>
          <w:color w:val="auto"/>
          <w:kern w:val="2"/>
          <w:sz w:val="20"/>
          <w:szCs w:val="20"/>
        </w:rPr>
        <w:t>innych okoliczności, których nie można było przewidzieć w chwili zawarcia umowy lub zmiany te są korzystne dla Zamawiającego,</w:t>
      </w:r>
    </w:p>
    <w:p w14:paraId="47289565" w14:textId="77777777" w:rsidR="00BB3D96" w:rsidRPr="002C25A3"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2C25A3">
        <w:rPr>
          <w:rFonts w:eastAsia="Andale Sans UI" w:cs="Times New Roman"/>
          <w:color w:val="auto"/>
          <w:kern w:val="2"/>
          <w:sz w:val="20"/>
          <w:szCs w:val="20"/>
        </w:rPr>
        <w:t>zmiana terminu lub formy płatności/rozliczenia,</w:t>
      </w:r>
    </w:p>
    <w:p w14:paraId="7AF81CC7" w14:textId="77777777" w:rsidR="00BB3D96" w:rsidRPr="002C25A3" w:rsidRDefault="00BB3D96" w:rsidP="00BB3D96">
      <w:pPr>
        <w:numPr>
          <w:ilvl w:val="0"/>
          <w:numId w:val="17"/>
        </w:numPr>
        <w:suppressAutoHyphens/>
        <w:spacing w:after="0" w:line="240" w:lineRule="auto"/>
        <w:ind w:left="284" w:firstLine="142"/>
        <w:jc w:val="both"/>
        <w:rPr>
          <w:rFonts w:eastAsia="Andale Sans UI" w:cs="Times New Roman"/>
          <w:color w:val="auto"/>
          <w:kern w:val="2"/>
          <w:sz w:val="20"/>
          <w:szCs w:val="20"/>
        </w:rPr>
      </w:pPr>
      <w:r w:rsidRPr="002C25A3">
        <w:rPr>
          <w:rFonts w:eastAsia="Andale Sans UI" w:cs="Times New Roman"/>
          <w:color w:val="auto"/>
          <w:kern w:val="2"/>
          <w:sz w:val="20"/>
          <w:szCs w:val="20"/>
        </w:rPr>
        <w:t xml:space="preserve">zapisy postanowień umowy, które w drodze porozumienia stron zostaną określone jako konieczne do zmiany, z powodu panującej epidemii/pandemii lub innej klęski, które wpłyną na bardziej efektywną </w:t>
      </w:r>
      <w:r w:rsidRPr="002C25A3">
        <w:rPr>
          <w:rFonts w:eastAsia="Andale Sans UI" w:cs="Times New Roman"/>
          <w:color w:val="auto"/>
          <w:kern w:val="2"/>
          <w:sz w:val="20"/>
          <w:szCs w:val="20"/>
        </w:rPr>
        <w:br/>
        <w:t>i skuteczną realizację zamówienia w zmiennych warunkach,</w:t>
      </w:r>
    </w:p>
    <w:p w14:paraId="1B74FD60" w14:textId="77777777" w:rsidR="00BB3D96" w:rsidRPr="002C25A3" w:rsidRDefault="00BB3D96" w:rsidP="00BB3D96">
      <w:pPr>
        <w:numPr>
          <w:ilvl w:val="0"/>
          <w:numId w:val="17"/>
        </w:numPr>
        <w:spacing w:line="240" w:lineRule="auto"/>
        <w:contextualSpacing/>
        <w:jc w:val="both"/>
        <w:rPr>
          <w:rFonts w:eastAsia="Andale Sans UI" w:cs="Times New Roman"/>
          <w:color w:val="auto"/>
          <w:kern w:val="2"/>
          <w:sz w:val="20"/>
          <w:szCs w:val="20"/>
        </w:rPr>
      </w:pPr>
      <w:r w:rsidRPr="002C25A3">
        <w:rPr>
          <w:rFonts w:eastAsia="Andale Sans UI" w:cs="Times New Roman"/>
          <w:color w:val="auto"/>
          <w:kern w:val="2"/>
          <w:sz w:val="20"/>
          <w:szCs w:val="20"/>
        </w:rPr>
        <w:t xml:space="preserve">termin lub zakres realizacji zamówienia może ulec zmianie w przypadku wystąpienia zmian </w:t>
      </w:r>
      <w:r w:rsidRPr="002C25A3">
        <w:rPr>
          <w:rFonts w:eastAsia="Andale Sans UI" w:cs="Times New Roman"/>
          <w:color w:val="auto"/>
          <w:kern w:val="2"/>
          <w:sz w:val="20"/>
          <w:szCs w:val="20"/>
        </w:rPr>
        <w:br/>
        <w:t xml:space="preserve">w harmonogramie rzeczowo-finansowym projektu, w szczególności w przypadku wystąpienia konieczności wydłużenia/przesunięcia terminów realizacji poszczególnych zadań i etapów, spowodowana obiektywnymi czynnikami, niezależnymi od Zamawiającego lub Wykonawcy, </w:t>
      </w:r>
      <w:r w:rsidRPr="002C25A3">
        <w:rPr>
          <w:rFonts w:eastAsia="Andale Sans UI" w:cs="Times New Roman"/>
          <w:color w:val="auto"/>
          <w:kern w:val="2"/>
          <w:sz w:val="20"/>
          <w:szCs w:val="20"/>
        </w:rPr>
        <w:lastRenderedPageBreak/>
        <w:t>uniemożliwiającymi realizację zamówienia w pierwotnie określonych terminach, mających wpływ na jakość realizacji przedmiotu Umowy,</w:t>
      </w:r>
    </w:p>
    <w:p w14:paraId="722901BF" w14:textId="77777777" w:rsidR="00BB3D96" w:rsidRPr="002C25A3" w:rsidRDefault="00BB3D96" w:rsidP="00BB3D96">
      <w:pPr>
        <w:numPr>
          <w:ilvl w:val="0"/>
          <w:numId w:val="17"/>
        </w:numPr>
        <w:spacing w:line="240" w:lineRule="auto"/>
        <w:contextualSpacing/>
        <w:jc w:val="both"/>
        <w:rPr>
          <w:rFonts w:eastAsia="Andale Sans UI" w:cs="Times New Roman"/>
          <w:color w:val="auto"/>
          <w:kern w:val="2"/>
          <w:sz w:val="20"/>
          <w:szCs w:val="20"/>
        </w:rPr>
      </w:pPr>
      <w:r w:rsidRPr="002C25A3">
        <w:rPr>
          <w:rFonts w:eastAsia="Andale Sans UI" w:cs="Times New Roman"/>
          <w:color w:val="auto"/>
          <w:kern w:val="2"/>
          <w:sz w:val="20"/>
          <w:szCs w:val="20"/>
        </w:rPr>
        <w:t>zmiany w obowiązujących przepisach prawa, mające wpływ na przedmiot i warunki umowy oraz zmiana sytuacji prawnej lub faktycznej Wykonawcy i/lub Zamawiającego skutkująca niemożliwość realizacji przedmiotu umowy,</w:t>
      </w:r>
    </w:p>
    <w:p w14:paraId="2A34ED3B" w14:textId="77777777" w:rsidR="00BB3D96" w:rsidRPr="002C25A3" w:rsidRDefault="00BB3D96" w:rsidP="00BB3D96">
      <w:pPr>
        <w:numPr>
          <w:ilvl w:val="0"/>
          <w:numId w:val="17"/>
        </w:numPr>
        <w:spacing w:line="240" w:lineRule="auto"/>
        <w:contextualSpacing/>
        <w:jc w:val="both"/>
        <w:rPr>
          <w:rFonts w:eastAsia="Andale Sans UI" w:cs="Times New Roman"/>
          <w:color w:val="auto"/>
          <w:kern w:val="2"/>
          <w:sz w:val="20"/>
          <w:szCs w:val="20"/>
        </w:rPr>
      </w:pPr>
      <w:r w:rsidRPr="002C25A3">
        <w:rPr>
          <w:rFonts w:eastAsia="Andale Sans UI" w:cs="Times New Roman"/>
          <w:color w:val="auto"/>
          <w:kern w:val="2"/>
          <w:sz w:val="20"/>
          <w:szCs w:val="20"/>
        </w:rPr>
        <w:t>zawieszenia realizacji zamówienia przez Zamawiającego z powodu wystąpienia przyczyn technicznych lub organizacyjnych uniemożliwiających kontynuowanie wykonania przedmiotu umowy, o czas zawieszenia. O zawieszeniu realizacji zamówienia Zamawiający powiadomi Wykonawcę wskazując przyczynę zawieszenia.</w:t>
      </w:r>
    </w:p>
    <w:p w14:paraId="0137AD70" w14:textId="77777777" w:rsidR="00BF1334" w:rsidRPr="002C25A3" w:rsidRDefault="00BF1334" w:rsidP="00BF1334">
      <w:pPr>
        <w:spacing w:after="200" w:line="240" w:lineRule="auto"/>
        <w:ind w:left="1146" w:firstLine="0"/>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 </w:t>
      </w:r>
    </w:p>
    <w:p w14:paraId="5005577C" w14:textId="77777777" w:rsidR="00BF1334" w:rsidRPr="002C25A3" w:rsidRDefault="00BF1334" w:rsidP="00BF1334">
      <w:pPr>
        <w:spacing w:after="0" w:line="240" w:lineRule="auto"/>
        <w:ind w:left="0" w:firstLine="0"/>
        <w:jc w:val="center"/>
        <w:rPr>
          <w:rFonts w:eastAsia="Times New Roman" w:cs="Times New Roman"/>
          <w:color w:val="auto"/>
          <w:sz w:val="20"/>
          <w:szCs w:val="20"/>
        </w:rPr>
      </w:pPr>
      <w:r w:rsidRPr="002C25A3">
        <w:rPr>
          <w:rFonts w:eastAsia="Times New Roman" w:cs="Times New Roman"/>
          <w:b/>
          <w:color w:val="auto"/>
          <w:sz w:val="20"/>
          <w:szCs w:val="20"/>
        </w:rPr>
        <w:t>§ 8</w:t>
      </w:r>
      <w:r w:rsidRPr="002C25A3">
        <w:rPr>
          <w:rFonts w:eastAsia="Times New Roman" w:cs="Times New Roman"/>
          <w:color w:val="auto"/>
          <w:sz w:val="20"/>
          <w:szCs w:val="20"/>
        </w:rPr>
        <w:t xml:space="preserve"> </w:t>
      </w:r>
    </w:p>
    <w:p w14:paraId="77FA19EB"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Wszelkie zmiany i uzupełnienia niniejszej umowy oraz załączników, stanowiących integralną części umowy dla swojej ważności wymagają pisemnego aneksu. </w:t>
      </w:r>
    </w:p>
    <w:p w14:paraId="50C14AED"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Wszelkie oświadczenia, uzgodnienia, powiadomienia, żądania stron będą sporządzane w języku polskim i będą doręczane listem poleconym, kurierem lub osobiście na adresy podane poniżej: </w:t>
      </w:r>
    </w:p>
    <w:p w14:paraId="226437FF" w14:textId="77777777" w:rsidR="00BF1334" w:rsidRPr="002C25A3" w:rsidRDefault="00BF1334" w:rsidP="00BF1334">
      <w:pPr>
        <w:numPr>
          <w:ilvl w:val="0"/>
          <w:numId w:val="43"/>
        </w:numPr>
        <w:spacing w:after="200" w:line="240" w:lineRule="auto"/>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dla Sprzedawcy: </w:t>
      </w:r>
    </w:p>
    <w:p w14:paraId="79C4F991"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br/>
        <w:t xml:space="preserve">Do rąk: .....................................................................Adres: ................................................................ </w:t>
      </w:r>
    </w:p>
    <w:p w14:paraId="14A717E7" w14:textId="77777777" w:rsidR="00BF1334" w:rsidRPr="002C25A3" w:rsidRDefault="00BF1334" w:rsidP="00BF1334">
      <w:pPr>
        <w:spacing w:after="0" w:line="240" w:lineRule="auto"/>
        <w:ind w:left="0" w:firstLine="0"/>
        <w:jc w:val="both"/>
        <w:rPr>
          <w:rFonts w:eastAsia="Times New Roman" w:cs="Times New Roman"/>
          <w:color w:val="auto"/>
          <w:sz w:val="20"/>
          <w:szCs w:val="20"/>
        </w:rPr>
      </w:pPr>
    </w:p>
    <w:p w14:paraId="694CC5DE" w14:textId="77777777" w:rsidR="00BF1334" w:rsidRPr="002C25A3" w:rsidRDefault="00BF1334" w:rsidP="00BF1334">
      <w:pPr>
        <w:numPr>
          <w:ilvl w:val="0"/>
          <w:numId w:val="43"/>
        </w:numPr>
        <w:spacing w:after="200" w:line="240" w:lineRule="auto"/>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dla Zamawiającego: </w:t>
      </w:r>
    </w:p>
    <w:p w14:paraId="414FC465"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Do rąk: </w:t>
      </w:r>
      <w:r w:rsidRPr="002C25A3">
        <w:rPr>
          <w:rFonts w:eastAsia="Times New Roman" w:cs="Times New Roman"/>
          <w:b/>
          <w:color w:val="auto"/>
          <w:sz w:val="20"/>
          <w:szCs w:val="20"/>
        </w:rPr>
        <w:t>Fundacja Edukacji Europejskiej</w:t>
      </w:r>
      <w:r w:rsidRPr="002C25A3">
        <w:rPr>
          <w:rFonts w:eastAsia="Times New Roman" w:cs="Times New Roman"/>
          <w:color w:val="auto"/>
          <w:sz w:val="20"/>
          <w:szCs w:val="20"/>
        </w:rPr>
        <w:t xml:space="preserve">, Adres: </w:t>
      </w:r>
      <w:r w:rsidRPr="002C25A3">
        <w:rPr>
          <w:rFonts w:eastAsia="Times New Roman" w:cs="Times New Roman"/>
          <w:b/>
          <w:color w:val="auto"/>
          <w:sz w:val="20"/>
          <w:szCs w:val="20"/>
        </w:rPr>
        <w:t>58-300 Wałbrzych</w:t>
      </w:r>
      <w:r w:rsidRPr="002C25A3">
        <w:rPr>
          <w:rFonts w:eastAsia="Times New Roman" w:cs="Times New Roman"/>
          <w:color w:val="auto"/>
          <w:sz w:val="20"/>
          <w:szCs w:val="20"/>
        </w:rPr>
        <w:t xml:space="preserve">, </w:t>
      </w:r>
      <w:r w:rsidRPr="002C25A3">
        <w:rPr>
          <w:rFonts w:eastAsia="Times New Roman" w:cs="Times New Roman"/>
          <w:b/>
          <w:color w:val="auto"/>
          <w:sz w:val="20"/>
          <w:szCs w:val="20"/>
        </w:rPr>
        <w:t>ul. Dmowskiego 2/4</w:t>
      </w:r>
      <w:r w:rsidRPr="002C25A3">
        <w:rPr>
          <w:rFonts w:eastAsia="Times New Roman" w:cs="Times New Roman"/>
          <w:color w:val="auto"/>
          <w:sz w:val="20"/>
          <w:szCs w:val="20"/>
        </w:rPr>
        <w:t xml:space="preserve">, </w:t>
      </w:r>
    </w:p>
    <w:p w14:paraId="2C2E1C00"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z zastrzeżeniem, że Strony mogą także doręczać oświadczenia, uzgodnienia, powiadomienia, żądania stron na adres: e-mail Zamawiającego: mariola@fee.org.pl i adres e-mail Sprzedawcy: ……....................... lub fax. Zamawiającego: 74 849 21 33; 74 664 04 02 i fax. Sprzedawcy: ............................. ze skutkiem na dzień wysłania poczty e-mail lub faxu przez Strony pod warunkiem, że zostanie ona wysłana do godziny 15.00 czasu polskiego </w:t>
      </w:r>
      <w:r w:rsidRPr="002C25A3">
        <w:rPr>
          <w:rFonts w:eastAsia="Times New Roman" w:cs="Times New Roman"/>
          <w:color w:val="auto"/>
          <w:sz w:val="20"/>
          <w:szCs w:val="20"/>
        </w:rPr>
        <w:br/>
        <w:t xml:space="preserve">w dniu roboczym i potwierdzona listem poleconym nadanym najpóźniej następnego dnia roboczego. </w:t>
      </w:r>
    </w:p>
    <w:p w14:paraId="7FF50683"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 przypadku nadania korespondencji na inny adres uważa się, że została ona doręczona z chwilą dostarczenia na adres wymieniony w ust. 2. </w:t>
      </w:r>
    </w:p>
    <w:p w14:paraId="7607B99C"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W sprawach nieuregulowanych niniejszą umową stosuje się przepisy kodeksu cywilnego i prawa zamówień publicznych. </w:t>
      </w:r>
    </w:p>
    <w:p w14:paraId="216896C7"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Rozstrzyganie sporów wynikłych przy wykonywaniu niniejszej umowy strony zgodnie poddają Sądowi właściwemu miejscowo dla Zamawiającego. </w:t>
      </w:r>
    </w:p>
    <w:p w14:paraId="446D0292" w14:textId="77777777" w:rsidR="00BF1334" w:rsidRPr="002C25A3" w:rsidRDefault="00BF1334" w:rsidP="00BF1334">
      <w:pPr>
        <w:numPr>
          <w:ilvl w:val="0"/>
          <w:numId w:val="42"/>
        </w:numPr>
        <w:spacing w:after="200" w:line="240" w:lineRule="auto"/>
        <w:ind w:left="426" w:hanging="426"/>
        <w:contextualSpacing/>
        <w:jc w:val="both"/>
        <w:rPr>
          <w:rFonts w:eastAsia="Times New Roman" w:cs="Times New Roman"/>
          <w:color w:val="auto"/>
          <w:sz w:val="20"/>
          <w:szCs w:val="20"/>
        </w:rPr>
      </w:pPr>
      <w:r w:rsidRPr="002C25A3">
        <w:rPr>
          <w:rFonts w:eastAsia="Times New Roman" w:cs="Times New Roman"/>
          <w:color w:val="auto"/>
          <w:sz w:val="20"/>
          <w:szCs w:val="20"/>
        </w:rPr>
        <w:t xml:space="preserve">Strony zgodnie przyjmują, iż w przypadku odstąpienia od umowy strony wiążą jako postanowienia odrębnej umowy postanowienia wymienione w § 5 pkt 2, 3, 5, 7. </w:t>
      </w:r>
    </w:p>
    <w:p w14:paraId="2508704F" w14:textId="77777777" w:rsidR="00BF1334" w:rsidRPr="002C25A3" w:rsidRDefault="00BF1334" w:rsidP="00BF1334">
      <w:pPr>
        <w:spacing w:after="200" w:line="240" w:lineRule="auto"/>
        <w:ind w:left="0" w:firstLine="0"/>
        <w:contextualSpacing/>
        <w:jc w:val="both"/>
        <w:rPr>
          <w:rFonts w:eastAsia="Times New Roman" w:cs="Times New Roman"/>
          <w:color w:val="auto"/>
          <w:sz w:val="20"/>
          <w:szCs w:val="20"/>
        </w:rPr>
      </w:pPr>
    </w:p>
    <w:p w14:paraId="4FC9554C" w14:textId="77777777" w:rsidR="00BF1334" w:rsidRPr="002C25A3" w:rsidRDefault="00BF1334" w:rsidP="00BF1334">
      <w:pPr>
        <w:spacing w:after="0" w:line="240" w:lineRule="auto"/>
        <w:ind w:left="0" w:firstLine="0"/>
        <w:jc w:val="center"/>
        <w:rPr>
          <w:rFonts w:eastAsia="Times New Roman" w:cs="Times New Roman"/>
          <w:b/>
          <w:color w:val="auto"/>
          <w:sz w:val="20"/>
          <w:szCs w:val="20"/>
        </w:rPr>
      </w:pPr>
      <w:r w:rsidRPr="002C25A3">
        <w:rPr>
          <w:rFonts w:eastAsia="Times New Roman" w:cs="Times New Roman"/>
          <w:b/>
          <w:color w:val="auto"/>
          <w:sz w:val="20"/>
          <w:szCs w:val="20"/>
        </w:rPr>
        <w:t>§ 9</w:t>
      </w:r>
    </w:p>
    <w:p w14:paraId="79DA3333" w14:textId="77777777" w:rsidR="00BF1334" w:rsidRPr="002C25A3" w:rsidRDefault="00BF1334" w:rsidP="00BF1334">
      <w:pPr>
        <w:spacing w:after="0" w:line="240" w:lineRule="auto"/>
        <w:ind w:left="0" w:firstLine="0"/>
        <w:jc w:val="both"/>
        <w:rPr>
          <w:rFonts w:eastAsia="Times New Roman" w:cs="Times New Roman"/>
          <w:color w:val="auto"/>
          <w:sz w:val="20"/>
          <w:szCs w:val="20"/>
        </w:rPr>
      </w:pPr>
      <w:r w:rsidRPr="002C25A3">
        <w:rPr>
          <w:rFonts w:eastAsia="Times New Roman" w:cs="Times New Roman"/>
          <w:color w:val="auto"/>
          <w:sz w:val="20"/>
          <w:szCs w:val="20"/>
        </w:rPr>
        <w:t xml:space="preserve">Umowa zostaje sporządzona w 2 jednobrzmiących egzemplarzach, po 1 egzemplarzu dla każdej ze stron. </w:t>
      </w:r>
    </w:p>
    <w:p w14:paraId="461E36D4" w14:textId="77777777" w:rsidR="002C25A3" w:rsidRPr="002C25A3" w:rsidRDefault="002C25A3" w:rsidP="002C25A3">
      <w:pPr>
        <w:spacing w:after="0" w:line="240" w:lineRule="auto"/>
        <w:ind w:left="0" w:firstLine="0"/>
        <w:rPr>
          <w:rFonts w:eastAsia="Times New Roman" w:cs="Times New Roman"/>
          <w:color w:val="auto"/>
          <w:sz w:val="20"/>
          <w:szCs w:val="20"/>
        </w:rPr>
      </w:pPr>
      <w:r w:rsidRPr="002C25A3">
        <w:rPr>
          <w:rFonts w:eastAsia="Times New Roman" w:cs="Times New Roman"/>
          <w:color w:val="auto"/>
          <w:sz w:val="20"/>
          <w:szCs w:val="20"/>
        </w:rPr>
        <w:t>Integralną część niniejszej umowy stanowi:</w:t>
      </w:r>
    </w:p>
    <w:p w14:paraId="2D9853E2" w14:textId="102A4A32" w:rsidR="00BF1334" w:rsidRPr="002C25A3" w:rsidRDefault="002C25A3" w:rsidP="002C25A3">
      <w:pPr>
        <w:spacing w:after="0" w:line="240" w:lineRule="auto"/>
        <w:ind w:left="0" w:firstLine="0"/>
        <w:rPr>
          <w:rFonts w:eastAsia="Times New Roman" w:cs="Times New Roman"/>
          <w:color w:val="auto"/>
          <w:sz w:val="20"/>
          <w:szCs w:val="20"/>
        </w:rPr>
      </w:pPr>
      <w:r w:rsidRPr="002C25A3">
        <w:rPr>
          <w:rFonts w:eastAsia="Times New Roman" w:cs="Times New Roman"/>
          <w:color w:val="auto"/>
          <w:sz w:val="20"/>
          <w:szCs w:val="20"/>
        </w:rPr>
        <w:t>•</w:t>
      </w:r>
      <w:r w:rsidRPr="002C25A3">
        <w:rPr>
          <w:rFonts w:eastAsia="Times New Roman" w:cs="Times New Roman"/>
          <w:color w:val="auto"/>
          <w:sz w:val="20"/>
          <w:szCs w:val="20"/>
        </w:rPr>
        <w:tab/>
        <w:t>specyfikacja zgodnie z załącznikiem nr 2 do SIWZ.</w:t>
      </w:r>
    </w:p>
    <w:p w14:paraId="4B7DB930" w14:textId="77777777" w:rsidR="00BB3D96" w:rsidRPr="002C25A3" w:rsidRDefault="00BB3D96" w:rsidP="00BF1334">
      <w:pPr>
        <w:spacing w:after="0" w:line="240" w:lineRule="auto"/>
        <w:ind w:left="0" w:firstLine="0"/>
        <w:rPr>
          <w:rFonts w:eastAsia="Times New Roman" w:cs="Times New Roman"/>
          <w:color w:val="auto"/>
          <w:sz w:val="20"/>
          <w:szCs w:val="20"/>
        </w:rPr>
      </w:pPr>
    </w:p>
    <w:p w14:paraId="47D6E2B0" w14:textId="77777777" w:rsidR="00BF1334" w:rsidRPr="002C25A3" w:rsidRDefault="00BF1334" w:rsidP="00BF1334">
      <w:pPr>
        <w:spacing w:after="0" w:line="240" w:lineRule="auto"/>
        <w:ind w:left="0" w:firstLine="0"/>
        <w:rPr>
          <w:rFonts w:eastAsia="Times New Roman" w:cs="Times New Roman"/>
          <w:color w:val="auto"/>
          <w:sz w:val="20"/>
          <w:szCs w:val="20"/>
        </w:rPr>
      </w:pPr>
    </w:p>
    <w:p w14:paraId="4D168872" w14:textId="77777777" w:rsidR="00BF1334" w:rsidRPr="002C25A3" w:rsidRDefault="00BF1334" w:rsidP="00BF1334">
      <w:pPr>
        <w:spacing w:after="0" w:line="240" w:lineRule="auto"/>
        <w:ind w:left="0" w:firstLine="0"/>
        <w:rPr>
          <w:rFonts w:eastAsia="Times New Roman" w:cs="Times New Roman"/>
          <w:color w:val="auto"/>
          <w:sz w:val="20"/>
          <w:szCs w:val="20"/>
        </w:rPr>
      </w:pPr>
      <w:r w:rsidRPr="002C25A3">
        <w:rPr>
          <w:rFonts w:eastAsia="Times New Roman" w:cs="Times New Roman"/>
          <w:color w:val="auto"/>
          <w:sz w:val="20"/>
          <w:szCs w:val="20"/>
        </w:rPr>
        <w:t xml:space="preserve">Zamawiający                                                                                                      </w:t>
      </w:r>
      <w:r w:rsidRPr="002C25A3">
        <w:rPr>
          <w:rFonts w:eastAsia="Times New Roman" w:cs="Times New Roman"/>
          <w:color w:val="auto"/>
          <w:sz w:val="20"/>
          <w:szCs w:val="20"/>
        </w:rPr>
        <w:tab/>
      </w:r>
      <w:r w:rsidRPr="002C25A3">
        <w:rPr>
          <w:rFonts w:eastAsia="Times New Roman" w:cs="Times New Roman"/>
          <w:color w:val="auto"/>
          <w:sz w:val="20"/>
          <w:szCs w:val="20"/>
        </w:rPr>
        <w:tab/>
      </w:r>
      <w:r w:rsidRPr="002C25A3">
        <w:rPr>
          <w:rFonts w:eastAsia="Times New Roman" w:cs="Times New Roman"/>
          <w:color w:val="auto"/>
          <w:sz w:val="20"/>
          <w:szCs w:val="20"/>
        </w:rPr>
        <w:tab/>
        <w:t>Sprzedawca</w:t>
      </w:r>
    </w:p>
    <w:p w14:paraId="3F22B59A" w14:textId="77777777" w:rsidR="000158EA" w:rsidRPr="002C25A3" w:rsidRDefault="000158EA" w:rsidP="00BF1334">
      <w:pPr>
        <w:spacing w:after="0" w:line="240" w:lineRule="auto"/>
        <w:ind w:left="0" w:firstLine="0"/>
        <w:jc w:val="center"/>
        <w:rPr>
          <w:rFonts w:eastAsia="Times New Roman" w:cs="Times New Roman"/>
          <w:color w:val="auto"/>
          <w:sz w:val="20"/>
          <w:szCs w:val="20"/>
        </w:rPr>
      </w:pPr>
    </w:p>
    <w:p w14:paraId="747D590C" w14:textId="77777777" w:rsidR="00BF1334" w:rsidRPr="002C25A3" w:rsidRDefault="00BF1334" w:rsidP="00BF1334">
      <w:pPr>
        <w:spacing w:after="0" w:line="240" w:lineRule="auto"/>
        <w:ind w:left="0" w:firstLine="0"/>
        <w:jc w:val="center"/>
        <w:rPr>
          <w:rFonts w:eastAsia="Times New Roman" w:cs="Times New Roman"/>
          <w:color w:val="auto"/>
          <w:sz w:val="20"/>
          <w:szCs w:val="20"/>
        </w:rPr>
      </w:pPr>
      <w:r w:rsidRPr="002C25A3">
        <w:rPr>
          <w:rFonts w:eastAsia="Times New Roman" w:cs="Times New Roman"/>
          <w:color w:val="auto"/>
          <w:sz w:val="20"/>
          <w:szCs w:val="20"/>
        </w:rPr>
        <w:t>Akceptuję wzór umowy</w:t>
      </w:r>
    </w:p>
    <w:p w14:paraId="0AC1F970" w14:textId="77777777" w:rsidR="00BF1334" w:rsidRPr="002C25A3" w:rsidRDefault="00BF1334" w:rsidP="00BF1334">
      <w:pPr>
        <w:spacing w:after="0" w:line="240" w:lineRule="auto"/>
        <w:ind w:left="0" w:firstLine="0"/>
        <w:jc w:val="center"/>
        <w:rPr>
          <w:rFonts w:eastAsia="Times New Roman" w:cs="Times New Roman"/>
          <w:color w:val="auto"/>
          <w:sz w:val="20"/>
          <w:szCs w:val="20"/>
        </w:rPr>
      </w:pPr>
      <w:r w:rsidRPr="002C25A3">
        <w:rPr>
          <w:rFonts w:eastAsia="Times New Roman" w:cs="Times New Roman"/>
          <w:color w:val="auto"/>
          <w:sz w:val="20"/>
          <w:szCs w:val="20"/>
        </w:rPr>
        <w:t>....................................</w:t>
      </w:r>
    </w:p>
    <w:p w14:paraId="681EC34A" w14:textId="60D65E57" w:rsidR="001569CB" w:rsidRPr="002C25A3" w:rsidRDefault="00BF1334" w:rsidP="00BF1334">
      <w:pPr>
        <w:spacing w:after="0" w:line="240" w:lineRule="auto"/>
        <w:ind w:left="0" w:firstLine="0"/>
        <w:jc w:val="center"/>
        <w:rPr>
          <w:rFonts w:eastAsia="Times New Roman" w:cs="Times New Roman"/>
          <w:color w:val="auto"/>
          <w:sz w:val="20"/>
          <w:szCs w:val="20"/>
        </w:rPr>
      </w:pPr>
      <w:r w:rsidRPr="002C25A3">
        <w:rPr>
          <w:rFonts w:eastAsia="Times New Roman" w:cs="Times New Roman"/>
          <w:color w:val="auto"/>
          <w:sz w:val="20"/>
          <w:szCs w:val="20"/>
        </w:rPr>
        <w:t>data, podpis</w:t>
      </w:r>
    </w:p>
    <w:sectPr w:rsidR="001569CB" w:rsidRPr="002C25A3" w:rsidSect="00BE4AFE">
      <w:footerReference w:type="default" r:id="rId8"/>
      <w:headerReference w:type="first" r:id="rId9"/>
      <w:footerReference w:type="first" r:id="rId10"/>
      <w:pgSz w:w="11906" w:h="16838"/>
      <w:pgMar w:top="720" w:right="720" w:bottom="3119" w:left="720" w:header="1701" w:footer="0" w:gutter="0"/>
      <w:pgNumType w:start="1"/>
      <w:cols w:space="708"/>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3AD68" w14:textId="77777777" w:rsidR="008E0C67" w:rsidRDefault="008E0C67" w:rsidP="00442525">
      <w:pPr>
        <w:spacing w:after="0" w:line="240" w:lineRule="auto"/>
      </w:pPr>
      <w:r>
        <w:separator/>
      </w:r>
    </w:p>
  </w:endnote>
  <w:endnote w:type="continuationSeparator" w:id="0">
    <w:p w14:paraId="5D692292" w14:textId="77777777" w:rsidR="008E0C67" w:rsidRDefault="008E0C67" w:rsidP="004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Open Sans">
    <w:altName w:val="Arial"/>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573869"/>
      <w:docPartObj>
        <w:docPartGallery w:val="Page Numbers (Bottom of Page)"/>
        <w:docPartUnique/>
      </w:docPartObj>
    </w:sdtPr>
    <w:sdtEndPr/>
    <w:sdtContent>
      <w:p w14:paraId="6C2792B0" w14:textId="4D3DA2D9" w:rsidR="008E0C67" w:rsidRDefault="008E0C67">
        <w:pPr>
          <w:pStyle w:val="Stopka"/>
          <w:jc w:val="center"/>
        </w:pPr>
        <w:r>
          <w:fldChar w:fldCharType="begin"/>
        </w:r>
        <w:r>
          <w:instrText>PAGE   \* MERGEFORMAT</w:instrText>
        </w:r>
        <w:r>
          <w:fldChar w:fldCharType="separate"/>
        </w:r>
        <w:r w:rsidR="002C25A3">
          <w:rPr>
            <w:noProof/>
          </w:rPr>
          <w:t>4</w:t>
        </w:r>
        <w:r>
          <w:fldChar w:fldCharType="end"/>
        </w:r>
      </w:p>
    </w:sdtContent>
  </w:sdt>
  <w:p w14:paraId="6D9E4770" w14:textId="77777777" w:rsidR="008E0C67" w:rsidRDefault="008E0C6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86768" w14:textId="23019FCE" w:rsidR="008E0C67" w:rsidRDefault="008E0C67" w:rsidP="00965ADC">
    <w:pPr>
      <w:pStyle w:val="Stopka"/>
      <w:ind w:left="0" w:firstLine="0"/>
    </w:pPr>
    <w:r w:rsidRPr="000C264F">
      <w:rPr>
        <w:rFonts w:cs="Open Sans"/>
        <w:noProof/>
        <w:color w:val="1F4E79" w:themeColor="accent5" w:themeShade="80"/>
        <w:sz w:val="24"/>
        <w:szCs w:val="24"/>
        <w:shd w:val="clear" w:color="auto" w:fill="FFFFFF"/>
      </w:rPr>
      <w:drawing>
        <wp:anchor distT="0" distB="0" distL="114300" distR="114300" simplePos="0" relativeHeight="251684864" behindDoc="0" locked="0" layoutInCell="1" allowOverlap="1" wp14:anchorId="1955B485" wp14:editId="429065F2">
          <wp:simplePos x="0" y="0"/>
          <wp:positionH relativeFrom="page">
            <wp:align>center</wp:align>
          </wp:positionH>
          <wp:positionV relativeFrom="bottomMargin">
            <wp:posOffset>0</wp:posOffset>
          </wp:positionV>
          <wp:extent cx="7527600" cy="1123200"/>
          <wp:effectExtent l="0" t="0" r="0" b="1270"/>
          <wp:wrapTopAndBottom/>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7600" cy="11232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13042" w:type="dxa"/>
      <w:tblLook w:val="04A0" w:firstRow="1" w:lastRow="0" w:firstColumn="1" w:lastColumn="0" w:noHBand="0" w:noVBand="1"/>
    </w:tblPr>
    <w:tblGrid>
      <w:gridCol w:w="3261"/>
      <w:gridCol w:w="2551"/>
      <w:gridCol w:w="2552"/>
      <w:gridCol w:w="4678"/>
    </w:tblGrid>
    <w:tr w:rsidR="008E0C67" w:rsidRPr="00923013" w14:paraId="034DC1AC" w14:textId="77777777" w:rsidTr="008E0C67">
      <w:tc>
        <w:tcPr>
          <w:tcW w:w="3261" w:type="dxa"/>
          <w:tcMar>
            <w:left w:w="0" w:type="dxa"/>
          </w:tcMar>
        </w:tcPr>
        <w:p w14:paraId="72B7B322" w14:textId="77777777" w:rsidR="008E0C67" w:rsidRPr="00923013" w:rsidRDefault="008E0C67" w:rsidP="008E0C67">
          <w:pPr>
            <w:pStyle w:val="Stopka"/>
            <w:spacing w:line="276" w:lineRule="auto"/>
            <w:ind w:left="0" w:firstLine="0"/>
            <w:jc w:val="both"/>
            <w:rPr>
              <w:color w:val="0D0D0D" w:themeColor="text1" w:themeTint="F2"/>
            </w:rPr>
          </w:pPr>
          <w:r w:rsidRPr="00923013">
            <w:rPr>
              <w:color w:val="0D0D0D" w:themeColor="text1" w:themeTint="F2"/>
            </w:rPr>
            <w:t>Fundacja Edukacji Europejskiej</w:t>
          </w:r>
        </w:p>
        <w:p w14:paraId="0C6014C5" w14:textId="77777777" w:rsidR="008E0C67" w:rsidRPr="00923013" w:rsidRDefault="008E0C67" w:rsidP="008E0C67">
          <w:pPr>
            <w:spacing w:after="0" w:line="276" w:lineRule="auto"/>
            <w:ind w:left="0" w:firstLine="0"/>
            <w:jc w:val="both"/>
            <w:rPr>
              <w:color w:val="0D0D0D" w:themeColor="text1" w:themeTint="F2"/>
            </w:rPr>
          </w:pPr>
          <w:r w:rsidRPr="00923013">
            <w:rPr>
              <w:color w:val="0D0D0D" w:themeColor="text1" w:themeTint="F2"/>
            </w:rPr>
            <w:t>ul. Romana Dmowskiego 2/4</w:t>
          </w:r>
        </w:p>
      </w:tc>
      <w:tc>
        <w:tcPr>
          <w:tcW w:w="2551" w:type="dxa"/>
        </w:tcPr>
        <w:p w14:paraId="4DF278FB"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58</w:t>
          </w:r>
          <w:r>
            <w:rPr>
              <w:color w:val="0D0D0D" w:themeColor="text1" w:themeTint="F2"/>
            </w:rPr>
            <w:t xml:space="preserve"> </w:t>
          </w:r>
          <w:r w:rsidRPr="00923013">
            <w:rPr>
              <w:color w:val="0D0D0D" w:themeColor="text1" w:themeTint="F2"/>
            </w:rPr>
            <w:t>-</w:t>
          </w:r>
          <w:r>
            <w:rPr>
              <w:color w:val="0D0D0D" w:themeColor="text1" w:themeTint="F2"/>
            </w:rPr>
            <w:t xml:space="preserve"> </w:t>
          </w:r>
          <w:r w:rsidRPr="00923013">
            <w:rPr>
              <w:color w:val="0D0D0D" w:themeColor="text1" w:themeTint="F2"/>
            </w:rPr>
            <w:t xml:space="preserve">300 Wałbrzych </w:t>
          </w:r>
        </w:p>
        <w:p w14:paraId="6A181610" w14:textId="77777777" w:rsidR="008E0C67" w:rsidRPr="00923013" w:rsidRDefault="008E0C67" w:rsidP="008E0C67">
          <w:pPr>
            <w:pStyle w:val="Stopka"/>
            <w:spacing w:line="276" w:lineRule="auto"/>
            <w:ind w:left="0" w:firstLine="0"/>
            <w:rPr>
              <w:color w:val="0D0D0D" w:themeColor="text1" w:themeTint="F2"/>
            </w:rPr>
          </w:pPr>
          <w:r w:rsidRPr="00923013">
            <w:rPr>
              <w:color w:val="0D0D0D" w:themeColor="text1" w:themeTint="F2"/>
            </w:rPr>
            <w:t>REGON 891423578</w:t>
          </w:r>
        </w:p>
      </w:tc>
      <w:tc>
        <w:tcPr>
          <w:tcW w:w="2552" w:type="dxa"/>
          <w:tcBorders>
            <w:top w:val="nil"/>
          </w:tcBorders>
        </w:tcPr>
        <w:p w14:paraId="3724A84F"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KRS 0000117278</w:t>
          </w:r>
        </w:p>
        <w:p w14:paraId="1459A9C8"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NIP 886 26 65</w:t>
          </w:r>
          <w:r>
            <w:rPr>
              <w:color w:val="0D0D0D" w:themeColor="text1" w:themeTint="F2"/>
            </w:rPr>
            <w:t> </w:t>
          </w:r>
          <w:r w:rsidRPr="00923013">
            <w:rPr>
              <w:color w:val="0D0D0D" w:themeColor="text1" w:themeTint="F2"/>
            </w:rPr>
            <w:t>090</w:t>
          </w:r>
        </w:p>
      </w:tc>
      <w:tc>
        <w:tcPr>
          <w:tcW w:w="4678" w:type="dxa"/>
          <w:tcBorders>
            <w:top w:val="nil"/>
          </w:tcBorders>
        </w:tcPr>
        <w:p w14:paraId="124AD6C5" w14:textId="77777777" w:rsidR="008E0C67" w:rsidRPr="00CF0017" w:rsidRDefault="002C25A3" w:rsidP="008E0C67">
          <w:pPr>
            <w:spacing w:after="0" w:line="276" w:lineRule="auto"/>
            <w:ind w:left="0" w:firstLine="0"/>
            <w:rPr>
              <w:color w:val="000000" w:themeColor="text1"/>
            </w:rPr>
          </w:pPr>
          <w:hyperlink r:id="rId2" w:history="1">
            <w:r w:rsidR="008E0C67" w:rsidRPr="00CF0017">
              <w:rPr>
                <w:rStyle w:val="Hipercze"/>
                <w:color w:val="000000" w:themeColor="text1"/>
                <w:u w:val="none"/>
              </w:rPr>
              <w:t>sekretariat@fee.org.pl</w:t>
            </w:r>
          </w:hyperlink>
        </w:p>
        <w:p w14:paraId="5C1DEE59" w14:textId="77777777" w:rsidR="008E0C67" w:rsidRPr="00923013" w:rsidRDefault="008E0C67" w:rsidP="008E0C67">
          <w:pPr>
            <w:spacing w:after="0" w:line="276" w:lineRule="auto"/>
            <w:ind w:left="0" w:firstLine="0"/>
            <w:rPr>
              <w:color w:val="0D0D0D" w:themeColor="text1" w:themeTint="F2"/>
            </w:rPr>
          </w:pPr>
          <w:r w:rsidRPr="00923013">
            <w:rPr>
              <w:color w:val="0D0D0D" w:themeColor="text1" w:themeTint="F2"/>
            </w:rPr>
            <w:t>www.fee.org.pl</w:t>
          </w:r>
        </w:p>
      </w:tc>
    </w:tr>
  </w:tbl>
  <w:p w14:paraId="1B61C086" w14:textId="52261D91" w:rsidR="008E0C67" w:rsidRPr="00923013" w:rsidRDefault="008E0C67" w:rsidP="00965ADC">
    <w:pPr>
      <w:pStyle w:val="Stopka"/>
      <w:ind w:left="0" w:firstLine="0"/>
      <w:rPr>
        <w:color w:val="0D0D0D" w:themeColor="text1" w:themeTint="F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C3BCF" w14:textId="77777777" w:rsidR="008E0C67" w:rsidRDefault="008E0C67" w:rsidP="00442525">
      <w:pPr>
        <w:spacing w:after="0" w:line="240" w:lineRule="auto"/>
      </w:pPr>
      <w:r>
        <w:separator/>
      </w:r>
    </w:p>
  </w:footnote>
  <w:footnote w:type="continuationSeparator" w:id="0">
    <w:p w14:paraId="22CEC149" w14:textId="77777777" w:rsidR="008E0C67" w:rsidRDefault="008E0C67" w:rsidP="00442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FFC7B" w14:textId="64293B09" w:rsidR="008E0C67" w:rsidRDefault="008E0C67">
    <w:pPr>
      <w:pStyle w:val="Nagwek"/>
    </w:pPr>
    <w:r>
      <w:rPr>
        <w:noProof/>
      </w:rPr>
      <w:drawing>
        <wp:anchor distT="0" distB="0" distL="114300" distR="114300" simplePos="0" relativeHeight="251683840" behindDoc="1" locked="0" layoutInCell="1" allowOverlap="1" wp14:anchorId="2B6AC56E" wp14:editId="12D78344">
          <wp:simplePos x="527050" y="1257300"/>
          <wp:positionH relativeFrom="margin">
            <wp:align>center</wp:align>
          </wp:positionH>
          <wp:positionV relativeFrom="paragraph">
            <wp:posOffset>-1029970</wp:posOffset>
          </wp:positionV>
          <wp:extent cx="2196000" cy="957600"/>
          <wp:effectExtent l="0" t="0" r="0" b="0"/>
          <wp:wrapTight wrapText="bothSides">
            <wp:wrapPolygon edited="0">
              <wp:start x="0" y="0"/>
              <wp:lineTo x="0" y="21056"/>
              <wp:lineTo x="21363" y="21056"/>
              <wp:lineTo x="21363" y="0"/>
              <wp:lineTo x="0" y="0"/>
            </wp:wrapPolygon>
          </wp:wrapTight>
          <wp:docPr id="193" name="Obraz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z-bw.png"/>
                  <pic:cNvPicPr/>
                </pic:nvPicPr>
                <pic:blipFill>
                  <a:blip r:embed="rId1">
                    <a:extLst>
                      <a:ext uri="{28A0092B-C50C-407E-A947-70E740481C1C}">
                        <a14:useLocalDpi xmlns:a14="http://schemas.microsoft.com/office/drawing/2010/main" val="0"/>
                      </a:ext>
                    </a:extLst>
                  </a:blip>
                  <a:stretch>
                    <a:fillRect/>
                  </a:stretch>
                </pic:blipFill>
                <pic:spPr>
                  <a:xfrm>
                    <a:off x="0" y="0"/>
                    <a:ext cx="2196000" cy="957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55961C59" wp14:editId="6A11D38D">
          <wp:simplePos x="0" y="0"/>
          <wp:positionH relativeFrom="margin">
            <wp:align>right</wp:align>
          </wp:positionH>
          <wp:positionV relativeFrom="paragraph">
            <wp:posOffset>-798830</wp:posOffset>
          </wp:positionV>
          <wp:extent cx="628650" cy="458737"/>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2">
                    <a:alphaModFix/>
                    <a:extLst>
                      <a:ext uri="{28A0092B-C50C-407E-A947-70E740481C1C}">
                        <a14:useLocalDpi xmlns:a14="http://schemas.microsoft.com/office/drawing/2010/main" val="0"/>
                      </a:ext>
                    </a:extLst>
                  </a:blip>
                  <a:stretch>
                    <a:fillRect/>
                  </a:stretch>
                </pic:blipFill>
                <pic:spPr>
                  <a:xfrm>
                    <a:off x="0" y="0"/>
                    <a:ext cx="628650" cy="45873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rPr>
      <w:drawing>
        <wp:anchor distT="0" distB="0" distL="114300" distR="114300" simplePos="0" relativeHeight="251678720" behindDoc="0" locked="0" layoutInCell="1" allowOverlap="1" wp14:anchorId="5574B6FC" wp14:editId="701A2307">
          <wp:simplePos x="0" y="0"/>
          <wp:positionH relativeFrom="margin">
            <wp:posOffset>-378460</wp:posOffset>
          </wp:positionH>
          <wp:positionV relativeFrom="paragraph">
            <wp:posOffset>-1153795</wp:posOffset>
          </wp:positionV>
          <wp:extent cx="1537398" cy="1278140"/>
          <wp:effectExtent l="0" t="0" r="571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3">
                    <a:alphaModFix/>
                    <a:extLst>
                      <a:ext uri="{28A0092B-C50C-407E-A947-70E740481C1C}">
                        <a14:useLocalDpi xmlns:a14="http://schemas.microsoft.com/office/drawing/2010/main" val="0"/>
                      </a:ext>
                    </a:extLst>
                  </a:blip>
                  <a:stretch>
                    <a:fillRect/>
                  </a:stretch>
                </pic:blipFill>
                <pic:spPr>
                  <a:xfrm>
                    <a:off x="0" y="0"/>
                    <a:ext cx="1537398" cy="1278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2290BED"/>
    <w:multiLevelType w:val="hybridMultilevel"/>
    <w:tmpl w:val="EAEE3828"/>
    <w:lvl w:ilvl="0" w:tplc="C938F560">
      <w:start w:val="1"/>
      <w:numFmt w:val="decimal"/>
      <w:lvlText w:val="%1."/>
      <w:lvlJc w:val="left"/>
      <w:pPr>
        <w:ind w:left="780" w:hanging="360"/>
      </w:pPr>
      <w:rPr>
        <w:rFonts w:ascii="Century Gothic" w:eastAsia="Times New Roman" w:hAnsi="Century Gothic" w:cs="Times New Roman"/>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BFB5410"/>
    <w:multiLevelType w:val="hybridMultilevel"/>
    <w:tmpl w:val="C5E0C0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D3934"/>
    <w:multiLevelType w:val="hybridMultilevel"/>
    <w:tmpl w:val="60C02D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A17EB"/>
    <w:multiLevelType w:val="hybridMultilevel"/>
    <w:tmpl w:val="5BAADE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0DF"/>
    <w:multiLevelType w:val="hybridMultilevel"/>
    <w:tmpl w:val="15105756"/>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C496303"/>
    <w:multiLevelType w:val="hybridMultilevel"/>
    <w:tmpl w:val="4694FEEE"/>
    <w:lvl w:ilvl="0" w:tplc="04150005">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7F4488"/>
    <w:multiLevelType w:val="hybridMultilevel"/>
    <w:tmpl w:val="90F20EC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216F4EB9"/>
    <w:multiLevelType w:val="hybridMultilevel"/>
    <w:tmpl w:val="CD723270"/>
    <w:lvl w:ilvl="0" w:tplc="04150001">
      <w:start w:val="1"/>
      <w:numFmt w:val="bullet"/>
      <w:lvlText w:val=""/>
      <w:lvlJc w:val="left"/>
      <w:pPr>
        <w:ind w:left="372" w:hanging="360"/>
      </w:pPr>
      <w:rPr>
        <w:rFonts w:ascii="Symbol" w:hAnsi="Symbol" w:hint="default"/>
      </w:rPr>
    </w:lvl>
    <w:lvl w:ilvl="1" w:tplc="04150003" w:tentative="1">
      <w:start w:val="1"/>
      <w:numFmt w:val="bullet"/>
      <w:lvlText w:val="o"/>
      <w:lvlJc w:val="left"/>
      <w:pPr>
        <w:ind w:left="1092" w:hanging="360"/>
      </w:pPr>
      <w:rPr>
        <w:rFonts w:ascii="Courier New" w:hAnsi="Courier New" w:hint="default"/>
      </w:rPr>
    </w:lvl>
    <w:lvl w:ilvl="2" w:tplc="04150005" w:tentative="1">
      <w:start w:val="1"/>
      <w:numFmt w:val="bullet"/>
      <w:lvlText w:val=""/>
      <w:lvlJc w:val="left"/>
      <w:pPr>
        <w:ind w:left="1812" w:hanging="360"/>
      </w:pPr>
      <w:rPr>
        <w:rFonts w:ascii="Wingdings" w:hAnsi="Wingdings" w:hint="default"/>
      </w:rPr>
    </w:lvl>
    <w:lvl w:ilvl="3" w:tplc="04150001" w:tentative="1">
      <w:start w:val="1"/>
      <w:numFmt w:val="bullet"/>
      <w:lvlText w:val=""/>
      <w:lvlJc w:val="left"/>
      <w:pPr>
        <w:ind w:left="2532" w:hanging="360"/>
      </w:pPr>
      <w:rPr>
        <w:rFonts w:ascii="Symbol" w:hAnsi="Symbol" w:hint="default"/>
      </w:rPr>
    </w:lvl>
    <w:lvl w:ilvl="4" w:tplc="04150003" w:tentative="1">
      <w:start w:val="1"/>
      <w:numFmt w:val="bullet"/>
      <w:lvlText w:val="o"/>
      <w:lvlJc w:val="left"/>
      <w:pPr>
        <w:ind w:left="3252" w:hanging="360"/>
      </w:pPr>
      <w:rPr>
        <w:rFonts w:ascii="Courier New" w:hAnsi="Courier New" w:hint="default"/>
      </w:rPr>
    </w:lvl>
    <w:lvl w:ilvl="5" w:tplc="04150005" w:tentative="1">
      <w:start w:val="1"/>
      <w:numFmt w:val="bullet"/>
      <w:lvlText w:val=""/>
      <w:lvlJc w:val="left"/>
      <w:pPr>
        <w:ind w:left="3972" w:hanging="360"/>
      </w:pPr>
      <w:rPr>
        <w:rFonts w:ascii="Wingdings" w:hAnsi="Wingdings" w:hint="default"/>
      </w:rPr>
    </w:lvl>
    <w:lvl w:ilvl="6" w:tplc="04150001" w:tentative="1">
      <w:start w:val="1"/>
      <w:numFmt w:val="bullet"/>
      <w:lvlText w:val=""/>
      <w:lvlJc w:val="left"/>
      <w:pPr>
        <w:ind w:left="4692" w:hanging="360"/>
      </w:pPr>
      <w:rPr>
        <w:rFonts w:ascii="Symbol" w:hAnsi="Symbol" w:hint="default"/>
      </w:rPr>
    </w:lvl>
    <w:lvl w:ilvl="7" w:tplc="04150003" w:tentative="1">
      <w:start w:val="1"/>
      <w:numFmt w:val="bullet"/>
      <w:lvlText w:val="o"/>
      <w:lvlJc w:val="left"/>
      <w:pPr>
        <w:ind w:left="5412" w:hanging="360"/>
      </w:pPr>
      <w:rPr>
        <w:rFonts w:ascii="Courier New" w:hAnsi="Courier New" w:hint="default"/>
      </w:rPr>
    </w:lvl>
    <w:lvl w:ilvl="8" w:tplc="04150005" w:tentative="1">
      <w:start w:val="1"/>
      <w:numFmt w:val="bullet"/>
      <w:lvlText w:val=""/>
      <w:lvlJc w:val="left"/>
      <w:pPr>
        <w:ind w:left="6132" w:hanging="360"/>
      </w:pPr>
      <w:rPr>
        <w:rFonts w:ascii="Wingdings" w:hAnsi="Wingdings" w:hint="default"/>
      </w:rPr>
    </w:lvl>
  </w:abstractNum>
  <w:abstractNum w:abstractNumId="15" w15:restartNumberingAfterBreak="0">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6" w15:restartNumberingAfterBreak="0">
    <w:nsid w:val="22625302"/>
    <w:multiLevelType w:val="hybridMultilevel"/>
    <w:tmpl w:val="46C8B642"/>
    <w:lvl w:ilvl="0" w:tplc="2876A13E">
      <w:start w:val="5"/>
      <w:numFmt w:val="decimal"/>
      <w:lvlText w:val="%1"/>
      <w:lvlJc w:val="left"/>
      <w:pPr>
        <w:ind w:left="468" w:hanging="36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17" w15:restartNumberingAfterBreak="0">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4D6474"/>
    <w:multiLevelType w:val="hybridMultilevel"/>
    <w:tmpl w:val="0B949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B319B9"/>
    <w:multiLevelType w:val="hybridMultilevel"/>
    <w:tmpl w:val="53369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577CC2"/>
    <w:multiLevelType w:val="hybridMultilevel"/>
    <w:tmpl w:val="C6065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6B02BA"/>
    <w:multiLevelType w:val="hybridMultilevel"/>
    <w:tmpl w:val="6C7C58B2"/>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CE731F"/>
    <w:multiLevelType w:val="hybridMultilevel"/>
    <w:tmpl w:val="C890D4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3F6420"/>
    <w:multiLevelType w:val="hybridMultilevel"/>
    <w:tmpl w:val="A4E0A9D4"/>
    <w:lvl w:ilvl="0" w:tplc="63ECBD16">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3182148"/>
    <w:multiLevelType w:val="hybridMultilevel"/>
    <w:tmpl w:val="F470F8D2"/>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26" w15:restartNumberingAfterBreak="0">
    <w:nsid w:val="44232C19"/>
    <w:multiLevelType w:val="hybridMultilevel"/>
    <w:tmpl w:val="EF0A1AC2"/>
    <w:lvl w:ilvl="0" w:tplc="C95EBE86">
      <w:start w:val="1"/>
      <w:numFmt w:val="decimal"/>
      <w:lvlText w:val="%1."/>
      <w:lvlJc w:val="left"/>
      <w:pPr>
        <w:ind w:left="1080" w:hanging="360"/>
      </w:pPr>
      <w:rPr>
        <w:rFonts w:ascii="Century Gothic" w:eastAsia="Times New Roman" w:hAnsi="Century Gothic"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BB44AB"/>
    <w:multiLevelType w:val="hybridMultilevel"/>
    <w:tmpl w:val="17E4F684"/>
    <w:lvl w:ilvl="0" w:tplc="CD8646AE">
      <w:start w:val="5"/>
      <w:numFmt w:val="decimal"/>
      <w:lvlText w:val="%1"/>
      <w:lvlJc w:val="left"/>
      <w:pPr>
        <w:ind w:left="350" w:hanging="360"/>
      </w:pPr>
      <w:rPr>
        <w:rFonts w:hint="default"/>
      </w:rPr>
    </w:lvl>
    <w:lvl w:ilvl="1" w:tplc="04150019" w:tentative="1">
      <w:start w:val="1"/>
      <w:numFmt w:val="lowerLetter"/>
      <w:lvlText w:val="%2."/>
      <w:lvlJc w:val="left"/>
      <w:pPr>
        <w:ind w:left="1070" w:hanging="360"/>
      </w:pPr>
    </w:lvl>
    <w:lvl w:ilvl="2" w:tplc="0415001B" w:tentative="1">
      <w:start w:val="1"/>
      <w:numFmt w:val="lowerRoman"/>
      <w:lvlText w:val="%3."/>
      <w:lvlJc w:val="right"/>
      <w:pPr>
        <w:ind w:left="1790" w:hanging="180"/>
      </w:pPr>
    </w:lvl>
    <w:lvl w:ilvl="3" w:tplc="0415000F" w:tentative="1">
      <w:start w:val="1"/>
      <w:numFmt w:val="decimal"/>
      <w:lvlText w:val="%4."/>
      <w:lvlJc w:val="left"/>
      <w:pPr>
        <w:ind w:left="2510" w:hanging="360"/>
      </w:pPr>
    </w:lvl>
    <w:lvl w:ilvl="4" w:tplc="04150019" w:tentative="1">
      <w:start w:val="1"/>
      <w:numFmt w:val="lowerLetter"/>
      <w:lvlText w:val="%5."/>
      <w:lvlJc w:val="left"/>
      <w:pPr>
        <w:ind w:left="3230" w:hanging="360"/>
      </w:pPr>
    </w:lvl>
    <w:lvl w:ilvl="5" w:tplc="0415001B" w:tentative="1">
      <w:start w:val="1"/>
      <w:numFmt w:val="lowerRoman"/>
      <w:lvlText w:val="%6."/>
      <w:lvlJc w:val="right"/>
      <w:pPr>
        <w:ind w:left="3950" w:hanging="180"/>
      </w:pPr>
    </w:lvl>
    <w:lvl w:ilvl="6" w:tplc="0415000F" w:tentative="1">
      <w:start w:val="1"/>
      <w:numFmt w:val="decimal"/>
      <w:lvlText w:val="%7."/>
      <w:lvlJc w:val="left"/>
      <w:pPr>
        <w:ind w:left="4670" w:hanging="360"/>
      </w:pPr>
    </w:lvl>
    <w:lvl w:ilvl="7" w:tplc="04150019" w:tentative="1">
      <w:start w:val="1"/>
      <w:numFmt w:val="lowerLetter"/>
      <w:lvlText w:val="%8."/>
      <w:lvlJc w:val="left"/>
      <w:pPr>
        <w:ind w:left="5390" w:hanging="360"/>
      </w:pPr>
    </w:lvl>
    <w:lvl w:ilvl="8" w:tplc="0415001B" w:tentative="1">
      <w:start w:val="1"/>
      <w:numFmt w:val="lowerRoman"/>
      <w:lvlText w:val="%9."/>
      <w:lvlJc w:val="right"/>
      <w:pPr>
        <w:ind w:left="6110" w:hanging="180"/>
      </w:pPr>
    </w:lvl>
  </w:abstractNum>
  <w:abstractNum w:abstractNumId="29" w15:restartNumberingAfterBreak="0">
    <w:nsid w:val="48187CF9"/>
    <w:multiLevelType w:val="hybridMultilevel"/>
    <w:tmpl w:val="699E4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493D15"/>
    <w:multiLevelType w:val="hybridMultilevel"/>
    <w:tmpl w:val="F26CB406"/>
    <w:lvl w:ilvl="0" w:tplc="8B98A7B8">
      <w:start w:val="1"/>
      <w:numFmt w:val="decimal"/>
      <w:lvlText w:val="%1."/>
      <w:lvlJc w:val="left"/>
      <w:pPr>
        <w:ind w:left="360" w:hanging="360"/>
      </w:pPr>
      <w:rPr>
        <w:rFonts w:hint="default"/>
        <w:b/>
      </w:rPr>
    </w:lvl>
    <w:lvl w:ilvl="1" w:tplc="DF347EBE">
      <w:numFmt w:val="bullet"/>
      <w:lvlText w:val=""/>
      <w:lvlJc w:val="left"/>
      <w:pPr>
        <w:ind w:left="1080" w:hanging="360"/>
      </w:pPr>
      <w:rPr>
        <w:rFonts w:ascii="Symbol" w:eastAsia="Times New Roman" w:hAnsi="Symbol" w:cs="Times New Roman"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49D6004"/>
    <w:multiLevelType w:val="hybridMultilevel"/>
    <w:tmpl w:val="643A97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DE57BE"/>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B5B0D14"/>
    <w:multiLevelType w:val="multilevel"/>
    <w:tmpl w:val="1ACC67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490469C"/>
    <w:multiLevelType w:val="hybridMultilevel"/>
    <w:tmpl w:val="324AC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7446D72"/>
    <w:multiLevelType w:val="hybridMultilevel"/>
    <w:tmpl w:val="D9FC251A"/>
    <w:lvl w:ilvl="0" w:tplc="9D24FC18">
      <w:start w:val="1"/>
      <w:numFmt w:val="decimal"/>
      <w:lvlText w:val="%1."/>
      <w:lvlJc w:val="left"/>
      <w:pPr>
        <w:ind w:left="468" w:hanging="360"/>
      </w:pPr>
      <w:rPr>
        <w:rFonts w:cs="Century Gothic" w:hint="default"/>
        <w:b/>
        <w:i w:val="0"/>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1" w15:restartNumberingAfterBreak="0">
    <w:nsid w:val="6C216CD2"/>
    <w:multiLevelType w:val="hybridMultilevel"/>
    <w:tmpl w:val="513A95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0EE259D"/>
    <w:multiLevelType w:val="hybridMultilevel"/>
    <w:tmpl w:val="8EA020D4"/>
    <w:lvl w:ilvl="0" w:tplc="41584160">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4D4BE9"/>
    <w:multiLevelType w:val="hybridMultilevel"/>
    <w:tmpl w:val="FBEA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4B45BEC"/>
    <w:multiLevelType w:val="hybridMultilevel"/>
    <w:tmpl w:val="BDB4380C"/>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8A80F80"/>
    <w:multiLevelType w:val="hybridMultilevel"/>
    <w:tmpl w:val="E938BF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D70957"/>
    <w:multiLevelType w:val="hybridMultilevel"/>
    <w:tmpl w:val="6C5EC1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533FA4"/>
    <w:multiLevelType w:val="hybridMultilevel"/>
    <w:tmpl w:val="886ADD54"/>
    <w:lvl w:ilvl="0" w:tplc="04150001">
      <w:start w:val="1"/>
      <w:numFmt w:val="bullet"/>
      <w:lvlText w:val=""/>
      <w:lvlJc w:val="left"/>
      <w:pPr>
        <w:ind w:left="828" w:hanging="360"/>
      </w:pPr>
      <w:rPr>
        <w:rFonts w:ascii="Symbol" w:hAnsi="Symbol"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49" w15:restartNumberingAfterBreak="0">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16"/>
  </w:num>
  <w:num w:numId="3">
    <w:abstractNumId w:val="28"/>
  </w:num>
  <w:num w:numId="4">
    <w:abstractNumId w:val="24"/>
  </w:num>
  <w:num w:numId="5">
    <w:abstractNumId w:val="45"/>
  </w:num>
  <w:num w:numId="6">
    <w:abstractNumId w:val="22"/>
  </w:num>
  <w:num w:numId="7">
    <w:abstractNumId w:val="19"/>
  </w:num>
  <w:num w:numId="8">
    <w:abstractNumId w:val="41"/>
  </w:num>
  <w:num w:numId="9">
    <w:abstractNumId w:val="14"/>
  </w:num>
  <w:num w:numId="10">
    <w:abstractNumId w:val="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7"/>
  </w:num>
  <w:num w:numId="24">
    <w:abstractNumId w:val="30"/>
  </w:num>
  <w:num w:numId="25">
    <w:abstractNumId w:val="32"/>
  </w:num>
  <w:num w:numId="26">
    <w:abstractNumId w:val="8"/>
  </w:num>
  <w:num w:numId="27">
    <w:abstractNumId w:val="10"/>
  </w:num>
  <w:num w:numId="28">
    <w:abstractNumId w:val="9"/>
  </w:num>
  <w:num w:numId="29">
    <w:abstractNumId w:val="7"/>
  </w:num>
  <w:num w:numId="30">
    <w:abstractNumId w:val="43"/>
  </w:num>
  <w:num w:numId="31">
    <w:abstractNumId w:val="34"/>
  </w:num>
  <w:num w:numId="32">
    <w:abstractNumId w:val="29"/>
  </w:num>
  <w:num w:numId="33">
    <w:abstractNumId w:val="18"/>
  </w:num>
  <w:num w:numId="34">
    <w:abstractNumId w:val="21"/>
  </w:num>
  <w:num w:numId="35">
    <w:abstractNumId w:val="38"/>
  </w:num>
  <w:num w:numId="36">
    <w:abstractNumId w:val="26"/>
  </w:num>
  <w:num w:numId="37">
    <w:abstractNumId w:val="4"/>
  </w:num>
  <w:num w:numId="38">
    <w:abstractNumId w:val="27"/>
  </w:num>
  <w:num w:numId="39">
    <w:abstractNumId w:val="49"/>
  </w:num>
  <w:num w:numId="40">
    <w:abstractNumId w:val="13"/>
  </w:num>
  <w:num w:numId="41">
    <w:abstractNumId w:val="31"/>
  </w:num>
  <w:num w:numId="42">
    <w:abstractNumId w:val="20"/>
  </w:num>
  <w:num w:numId="43">
    <w:abstractNumId w:val="11"/>
  </w:num>
  <w:num w:numId="44">
    <w:abstractNumId w:val="17"/>
  </w:num>
  <w:num w:numId="45">
    <w:abstractNumId w:val="25"/>
  </w:num>
  <w:num w:numId="46">
    <w:abstractNumId w:val="48"/>
  </w:num>
  <w:num w:numId="47">
    <w:abstractNumId w:val="23"/>
  </w:num>
  <w:num w:numId="48">
    <w:abstractNumId w:val="46"/>
  </w:num>
  <w:num w:numId="49">
    <w:abstractNumId w:val="35"/>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D9D"/>
    <w:rsid w:val="00010D32"/>
    <w:rsid w:val="000158EA"/>
    <w:rsid w:val="000235B0"/>
    <w:rsid w:val="00026706"/>
    <w:rsid w:val="00050D9D"/>
    <w:rsid w:val="000531AA"/>
    <w:rsid w:val="00054C7D"/>
    <w:rsid w:val="00073FCC"/>
    <w:rsid w:val="000A65A4"/>
    <w:rsid w:val="000B7012"/>
    <w:rsid w:val="000D23A0"/>
    <w:rsid w:val="000E28CF"/>
    <w:rsid w:val="000E2ECC"/>
    <w:rsid w:val="001106FD"/>
    <w:rsid w:val="00116FFD"/>
    <w:rsid w:val="00143E9B"/>
    <w:rsid w:val="001569CB"/>
    <w:rsid w:val="001A54D2"/>
    <w:rsid w:val="001B1DBF"/>
    <w:rsid w:val="001B30C8"/>
    <w:rsid w:val="002205FD"/>
    <w:rsid w:val="002369B5"/>
    <w:rsid w:val="00242D33"/>
    <w:rsid w:val="002450EF"/>
    <w:rsid w:val="00270698"/>
    <w:rsid w:val="00275D79"/>
    <w:rsid w:val="00282C88"/>
    <w:rsid w:val="002C25A3"/>
    <w:rsid w:val="003002E8"/>
    <w:rsid w:val="00331FD8"/>
    <w:rsid w:val="00336FFD"/>
    <w:rsid w:val="00342636"/>
    <w:rsid w:val="003644CC"/>
    <w:rsid w:val="00383B71"/>
    <w:rsid w:val="00396FBA"/>
    <w:rsid w:val="003A4F63"/>
    <w:rsid w:val="003A7CA3"/>
    <w:rsid w:val="003B3FE1"/>
    <w:rsid w:val="003D609D"/>
    <w:rsid w:val="003E7B66"/>
    <w:rsid w:val="004052DC"/>
    <w:rsid w:val="00412F94"/>
    <w:rsid w:val="00437D57"/>
    <w:rsid w:val="00442525"/>
    <w:rsid w:val="004425FA"/>
    <w:rsid w:val="00447EB5"/>
    <w:rsid w:val="004527C9"/>
    <w:rsid w:val="004B23FE"/>
    <w:rsid w:val="004D6BF8"/>
    <w:rsid w:val="004F4913"/>
    <w:rsid w:val="004F4930"/>
    <w:rsid w:val="00530716"/>
    <w:rsid w:val="00544414"/>
    <w:rsid w:val="0054571A"/>
    <w:rsid w:val="005613FF"/>
    <w:rsid w:val="00595C4D"/>
    <w:rsid w:val="005A6AA7"/>
    <w:rsid w:val="005B70E8"/>
    <w:rsid w:val="005C196F"/>
    <w:rsid w:val="006019BE"/>
    <w:rsid w:val="00620EDF"/>
    <w:rsid w:val="006372E7"/>
    <w:rsid w:val="006869A1"/>
    <w:rsid w:val="006A1171"/>
    <w:rsid w:val="006D6691"/>
    <w:rsid w:val="006E6731"/>
    <w:rsid w:val="00714613"/>
    <w:rsid w:val="00746385"/>
    <w:rsid w:val="007472A5"/>
    <w:rsid w:val="00755567"/>
    <w:rsid w:val="00780EBA"/>
    <w:rsid w:val="00795BF3"/>
    <w:rsid w:val="007C5327"/>
    <w:rsid w:val="007C5B72"/>
    <w:rsid w:val="007D01AB"/>
    <w:rsid w:val="0084120B"/>
    <w:rsid w:val="008441AC"/>
    <w:rsid w:val="008C52A7"/>
    <w:rsid w:val="008D0805"/>
    <w:rsid w:val="008E072F"/>
    <w:rsid w:val="008E0C67"/>
    <w:rsid w:val="008E2F1E"/>
    <w:rsid w:val="00923013"/>
    <w:rsid w:val="00925210"/>
    <w:rsid w:val="00925803"/>
    <w:rsid w:val="00965ADC"/>
    <w:rsid w:val="0098794E"/>
    <w:rsid w:val="00987E3E"/>
    <w:rsid w:val="00997474"/>
    <w:rsid w:val="009A2890"/>
    <w:rsid w:val="009C3F7C"/>
    <w:rsid w:val="009C5EDB"/>
    <w:rsid w:val="009D3135"/>
    <w:rsid w:val="00A4223F"/>
    <w:rsid w:val="00A46CB7"/>
    <w:rsid w:val="00A73E10"/>
    <w:rsid w:val="00AC1331"/>
    <w:rsid w:val="00AC2D44"/>
    <w:rsid w:val="00AD7FB7"/>
    <w:rsid w:val="00B07958"/>
    <w:rsid w:val="00B276FE"/>
    <w:rsid w:val="00B61A19"/>
    <w:rsid w:val="00B64D39"/>
    <w:rsid w:val="00B75A0D"/>
    <w:rsid w:val="00B77FA6"/>
    <w:rsid w:val="00B86001"/>
    <w:rsid w:val="00B90043"/>
    <w:rsid w:val="00B90547"/>
    <w:rsid w:val="00BA135A"/>
    <w:rsid w:val="00BB3D96"/>
    <w:rsid w:val="00BB55CC"/>
    <w:rsid w:val="00BD1DA5"/>
    <w:rsid w:val="00BE1ECA"/>
    <w:rsid w:val="00BE4AFE"/>
    <w:rsid w:val="00BF1334"/>
    <w:rsid w:val="00C06128"/>
    <w:rsid w:val="00C30F07"/>
    <w:rsid w:val="00C31F51"/>
    <w:rsid w:val="00C50BF5"/>
    <w:rsid w:val="00C63A3E"/>
    <w:rsid w:val="00C7649F"/>
    <w:rsid w:val="00C77E32"/>
    <w:rsid w:val="00CE1E35"/>
    <w:rsid w:val="00CE764B"/>
    <w:rsid w:val="00CF0017"/>
    <w:rsid w:val="00D10A7C"/>
    <w:rsid w:val="00D11852"/>
    <w:rsid w:val="00D15689"/>
    <w:rsid w:val="00D46662"/>
    <w:rsid w:val="00D64CCF"/>
    <w:rsid w:val="00D97986"/>
    <w:rsid w:val="00DE325F"/>
    <w:rsid w:val="00DE443B"/>
    <w:rsid w:val="00DE5109"/>
    <w:rsid w:val="00E47558"/>
    <w:rsid w:val="00E51DDB"/>
    <w:rsid w:val="00ED3766"/>
    <w:rsid w:val="00EF1E5B"/>
    <w:rsid w:val="00F33E67"/>
    <w:rsid w:val="00F37E5E"/>
    <w:rsid w:val="00F42F59"/>
    <w:rsid w:val="00F633E6"/>
    <w:rsid w:val="00F82907"/>
    <w:rsid w:val="00F85176"/>
    <w:rsid w:val="00F94E26"/>
    <w:rsid w:val="00F95F85"/>
    <w:rsid w:val="00FA66D3"/>
    <w:rsid w:val="00FB2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76F0B92"/>
  <w15:docId w15:val="{FB66541E-1654-4B55-98DA-B5161CB60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7" w:line="249" w:lineRule="auto"/>
      <w:ind w:left="118" w:hanging="10"/>
    </w:pPr>
    <w:rPr>
      <w:rFonts w:ascii="Century Gothic" w:eastAsia="Century Gothic" w:hAnsi="Century Gothic" w:cs="Century Gothic"/>
      <w:color w:val="000000"/>
      <w:sz w:val="18"/>
    </w:rPr>
  </w:style>
  <w:style w:type="paragraph" w:styleId="Nagwek2">
    <w:name w:val="heading 2"/>
    <w:basedOn w:val="Normalny"/>
    <w:link w:val="Nagwek2Znak"/>
    <w:uiPriority w:val="9"/>
    <w:qFormat/>
    <w:rsid w:val="00AD7FB7"/>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Nagwek3">
    <w:name w:val="heading 3"/>
    <w:basedOn w:val="Normalny"/>
    <w:next w:val="Normalny"/>
    <w:link w:val="Nagwek3Znak"/>
    <w:uiPriority w:val="9"/>
    <w:semiHidden/>
    <w:unhideWhenUsed/>
    <w:qFormat/>
    <w:rsid w:val="00795B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795B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25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2525"/>
    <w:rPr>
      <w:rFonts w:ascii="Century Gothic" w:eastAsia="Century Gothic" w:hAnsi="Century Gothic" w:cs="Century Gothic"/>
      <w:color w:val="000000"/>
      <w:sz w:val="18"/>
    </w:rPr>
  </w:style>
  <w:style w:type="paragraph" w:styleId="Stopka">
    <w:name w:val="footer"/>
    <w:basedOn w:val="Normalny"/>
    <w:link w:val="StopkaZnak"/>
    <w:uiPriority w:val="99"/>
    <w:unhideWhenUsed/>
    <w:rsid w:val="004425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2525"/>
    <w:rPr>
      <w:rFonts w:ascii="Century Gothic" w:eastAsia="Century Gothic" w:hAnsi="Century Gothic" w:cs="Century Gothic"/>
      <w:color w:val="000000"/>
      <w:sz w:val="18"/>
    </w:rPr>
  </w:style>
  <w:style w:type="character" w:styleId="Hipercze">
    <w:name w:val="Hyperlink"/>
    <w:basedOn w:val="Domylnaczcionkaakapitu"/>
    <w:uiPriority w:val="99"/>
    <w:unhideWhenUsed/>
    <w:rsid w:val="00442525"/>
    <w:rPr>
      <w:color w:val="0563C1" w:themeColor="hyperlink"/>
      <w:u w:val="single"/>
    </w:rPr>
  </w:style>
  <w:style w:type="character" w:customStyle="1" w:styleId="UnresolvedMention">
    <w:name w:val="Unresolved Mention"/>
    <w:basedOn w:val="Domylnaczcionkaakapitu"/>
    <w:uiPriority w:val="99"/>
    <w:semiHidden/>
    <w:unhideWhenUsed/>
    <w:rsid w:val="00442525"/>
    <w:rPr>
      <w:color w:val="605E5C"/>
      <w:shd w:val="clear" w:color="auto" w:fill="E1DFDD"/>
    </w:rPr>
  </w:style>
  <w:style w:type="character" w:styleId="Pogrubienie">
    <w:name w:val="Strong"/>
    <w:basedOn w:val="Domylnaczcionkaakapitu"/>
    <w:uiPriority w:val="22"/>
    <w:qFormat/>
    <w:rsid w:val="001106FD"/>
    <w:rPr>
      <w:b/>
      <w:bCs/>
    </w:rPr>
  </w:style>
  <w:style w:type="character" w:customStyle="1" w:styleId="Nagwek2Znak">
    <w:name w:val="Nagłówek 2 Znak"/>
    <w:basedOn w:val="Domylnaczcionkaakapitu"/>
    <w:link w:val="Nagwek2"/>
    <w:uiPriority w:val="9"/>
    <w:rsid w:val="00AD7FB7"/>
    <w:rPr>
      <w:rFonts w:ascii="Times New Roman" w:eastAsia="Times New Roman" w:hAnsi="Times New Roman" w:cs="Times New Roman"/>
      <w:b/>
      <w:bCs/>
      <w:sz w:val="36"/>
      <w:szCs w:val="36"/>
    </w:rPr>
  </w:style>
  <w:style w:type="paragraph" w:styleId="NormalnyWeb">
    <w:name w:val="Normal (Web)"/>
    <w:basedOn w:val="Normalny"/>
    <w:uiPriority w:val="99"/>
    <w:unhideWhenUsed/>
    <w:rsid w:val="00AD7FB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agwek3Znak">
    <w:name w:val="Nagłówek 3 Znak"/>
    <w:basedOn w:val="Domylnaczcionkaakapitu"/>
    <w:link w:val="Nagwek3"/>
    <w:uiPriority w:val="9"/>
    <w:semiHidden/>
    <w:rsid w:val="00795BF3"/>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semiHidden/>
    <w:rsid w:val="00795BF3"/>
    <w:rPr>
      <w:rFonts w:asciiTheme="majorHAnsi" w:eastAsiaTheme="majorEastAsia" w:hAnsiTheme="majorHAnsi" w:cstheme="majorBidi"/>
      <w:i/>
      <w:iCs/>
      <w:color w:val="2F5496" w:themeColor="accent1" w:themeShade="BF"/>
      <w:sz w:val="18"/>
    </w:rPr>
  </w:style>
  <w:style w:type="paragraph" w:styleId="Bezodstpw">
    <w:name w:val="No Spacing"/>
    <w:uiPriority w:val="1"/>
    <w:qFormat/>
    <w:rsid w:val="00795BF3"/>
    <w:pPr>
      <w:spacing w:after="0" w:line="240" w:lineRule="auto"/>
    </w:pPr>
  </w:style>
  <w:style w:type="paragraph" w:styleId="Tekstdymka">
    <w:name w:val="Balloon Text"/>
    <w:basedOn w:val="Normalny"/>
    <w:link w:val="TekstdymkaZnak"/>
    <w:uiPriority w:val="99"/>
    <w:semiHidden/>
    <w:unhideWhenUsed/>
    <w:rsid w:val="007472A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72A5"/>
    <w:rPr>
      <w:rFonts w:ascii="Tahoma" w:eastAsia="Century Gothic" w:hAnsi="Tahoma" w:cs="Tahoma"/>
      <w:color w:val="000000"/>
      <w:sz w:val="16"/>
      <w:szCs w:val="16"/>
    </w:rPr>
  </w:style>
  <w:style w:type="paragraph" w:styleId="Akapitzlist">
    <w:name w:val="List Paragraph"/>
    <w:basedOn w:val="Normalny"/>
    <w:uiPriority w:val="34"/>
    <w:qFormat/>
    <w:rsid w:val="00F33E67"/>
    <w:pPr>
      <w:spacing w:after="0" w:line="240" w:lineRule="auto"/>
      <w:ind w:left="720" w:firstLine="0"/>
      <w:contextualSpacing/>
    </w:pPr>
    <w:rPr>
      <w:rFonts w:ascii="Times New Roman" w:eastAsia="Times New Roman" w:hAnsi="Times New Roman" w:cs="Times New Roman"/>
      <w:color w:val="auto"/>
      <w:sz w:val="20"/>
      <w:szCs w:val="20"/>
    </w:rPr>
  </w:style>
  <w:style w:type="table" w:styleId="Tabela-Siatka">
    <w:name w:val="Table Grid"/>
    <w:basedOn w:val="Standardowy"/>
    <w:uiPriority w:val="39"/>
    <w:rsid w:val="00336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336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uiPriority w:val="99"/>
    <w:locked/>
    <w:rsid w:val="001569CB"/>
    <w:rPr>
      <w:rFonts w:ascii="Times New Roman" w:hAnsi="Times New Roman" w:cs="Times New Roman"/>
      <w:b/>
      <w:bCs/>
      <w:sz w:val="21"/>
      <w:szCs w:val="21"/>
      <w:shd w:val="clear" w:color="auto" w:fill="FFFFFF"/>
    </w:rPr>
  </w:style>
  <w:style w:type="character" w:customStyle="1" w:styleId="Teksttreci">
    <w:name w:val="Tekst treści_"/>
    <w:basedOn w:val="Domylnaczcionkaakapitu"/>
    <w:link w:val="Teksttreci1"/>
    <w:uiPriority w:val="99"/>
    <w:locked/>
    <w:rsid w:val="001569CB"/>
    <w:rPr>
      <w:rFonts w:ascii="Times New Roman" w:hAnsi="Times New Roman" w:cs="Times New Roman"/>
      <w:sz w:val="21"/>
      <w:szCs w:val="21"/>
      <w:shd w:val="clear" w:color="auto" w:fill="FFFFFF"/>
    </w:rPr>
  </w:style>
  <w:style w:type="character" w:customStyle="1" w:styleId="Teksttreci3">
    <w:name w:val="Tekst treści3"/>
    <w:basedOn w:val="Teksttreci"/>
    <w:uiPriority w:val="99"/>
    <w:rsid w:val="001569CB"/>
    <w:rPr>
      <w:rFonts w:ascii="Times New Roman" w:hAnsi="Times New Roman" w:cs="Times New Roman"/>
      <w:sz w:val="21"/>
      <w:szCs w:val="21"/>
      <w:shd w:val="clear" w:color="auto" w:fill="FFFFFF"/>
    </w:rPr>
  </w:style>
  <w:style w:type="character" w:customStyle="1" w:styleId="TeksttreciGeorgia">
    <w:name w:val="Tekst treści + Georgia"/>
    <w:aliases w:val="9,5 pt"/>
    <w:basedOn w:val="Teksttreci"/>
    <w:uiPriority w:val="99"/>
    <w:rsid w:val="001569CB"/>
    <w:rPr>
      <w:rFonts w:ascii="Georgia" w:hAnsi="Georgia" w:cs="Georgia"/>
      <w:noProof/>
      <w:sz w:val="19"/>
      <w:szCs w:val="19"/>
      <w:shd w:val="clear" w:color="auto" w:fill="FFFFFF"/>
    </w:rPr>
  </w:style>
  <w:style w:type="paragraph" w:customStyle="1" w:styleId="Teksttreci20">
    <w:name w:val="Tekst treści (2)"/>
    <w:basedOn w:val="Normalny"/>
    <w:link w:val="Teksttreci2"/>
    <w:uiPriority w:val="99"/>
    <w:rsid w:val="001569CB"/>
    <w:pPr>
      <w:widowControl w:val="0"/>
      <w:shd w:val="clear" w:color="auto" w:fill="FFFFFF"/>
      <w:spacing w:after="120" w:line="278" w:lineRule="exact"/>
      <w:ind w:left="0" w:hanging="500"/>
      <w:jc w:val="center"/>
    </w:pPr>
    <w:rPr>
      <w:rFonts w:ascii="Times New Roman" w:eastAsiaTheme="minorEastAsia" w:hAnsi="Times New Roman" w:cs="Times New Roman"/>
      <w:b/>
      <w:bCs/>
      <w:color w:val="auto"/>
      <w:sz w:val="21"/>
      <w:szCs w:val="21"/>
    </w:rPr>
  </w:style>
  <w:style w:type="paragraph" w:customStyle="1" w:styleId="Teksttreci1">
    <w:name w:val="Tekst treści1"/>
    <w:basedOn w:val="Normalny"/>
    <w:link w:val="Teksttreci"/>
    <w:uiPriority w:val="99"/>
    <w:rsid w:val="001569CB"/>
    <w:pPr>
      <w:widowControl w:val="0"/>
      <w:shd w:val="clear" w:color="auto" w:fill="FFFFFF"/>
      <w:spacing w:before="240" w:after="120" w:line="250" w:lineRule="exact"/>
      <w:ind w:left="0" w:hanging="560"/>
      <w:jc w:val="center"/>
    </w:pPr>
    <w:rPr>
      <w:rFonts w:ascii="Times New Roman" w:eastAsiaTheme="minorEastAsia" w:hAnsi="Times New Roman" w:cs="Times New Roman"/>
      <w:color w:val="auto"/>
      <w:sz w:val="21"/>
      <w:szCs w:val="21"/>
    </w:rPr>
  </w:style>
  <w:style w:type="character" w:styleId="Odwoaniedokomentarza">
    <w:name w:val="annotation reference"/>
    <w:basedOn w:val="Domylnaczcionkaakapitu"/>
    <w:uiPriority w:val="99"/>
    <w:semiHidden/>
    <w:unhideWhenUsed/>
    <w:rsid w:val="001569CB"/>
    <w:rPr>
      <w:sz w:val="16"/>
      <w:szCs w:val="16"/>
    </w:rPr>
  </w:style>
  <w:style w:type="paragraph" w:styleId="Tekstkomentarza">
    <w:name w:val="annotation text"/>
    <w:basedOn w:val="Normalny"/>
    <w:link w:val="TekstkomentarzaZnak"/>
    <w:uiPriority w:val="99"/>
    <w:semiHidden/>
    <w:unhideWhenUsed/>
    <w:rsid w:val="001569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69CB"/>
    <w:rPr>
      <w:rFonts w:ascii="Century Gothic" w:eastAsia="Century Gothic" w:hAnsi="Century Gothic" w:cs="Century Gothic"/>
      <w:color w:val="000000"/>
      <w:sz w:val="20"/>
      <w:szCs w:val="20"/>
    </w:rPr>
  </w:style>
  <w:style w:type="paragraph" w:styleId="Tematkomentarza">
    <w:name w:val="annotation subject"/>
    <w:basedOn w:val="Tekstkomentarza"/>
    <w:next w:val="Tekstkomentarza"/>
    <w:link w:val="TematkomentarzaZnak"/>
    <w:uiPriority w:val="99"/>
    <w:semiHidden/>
    <w:unhideWhenUsed/>
    <w:rsid w:val="001569CB"/>
    <w:rPr>
      <w:b/>
      <w:bCs/>
    </w:rPr>
  </w:style>
  <w:style w:type="character" w:customStyle="1" w:styleId="TematkomentarzaZnak">
    <w:name w:val="Temat komentarza Znak"/>
    <w:basedOn w:val="TekstkomentarzaZnak"/>
    <w:link w:val="Tematkomentarza"/>
    <w:uiPriority w:val="99"/>
    <w:semiHidden/>
    <w:rsid w:val="001569CB"/>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7363">
      <w:bodyDiv w:val="1"/>
      <w:marLeft w:val="0"/>
      <w:marRight w:val="0"/>
      <w:marTop w:val="0"/>
      <w:marBottom w:val="0"/>
      <w:divBdr>
        <w:top w:val="none" w:sz="0" w:space="0" w:color="auto"/>
        <w:left w:val="none" w:sz="0" w:space="0" w:color="auto"/>
        <w:bottom w:val="none" w:sz="0" w:space="0" w:color="auto"/>
        <w:right w:val="none" w:sz="0" w:space="0" w:color="auto"/>
      </w:divBdr>
      <w:divsChild>
        <w:div w:id="122776550">
          <w:marLeft w:val="432"/>
          <w:marRight w:val="216"/>
          <w:marTop w:val="0"/>
          <w:marBottom w:val="0"/>
          <w:divBdr>
            <w:top w:val="none" w:sz="0" w:space="0" w:color="auto"/>
            <w:left w:val="none" w:sz="0" w:space="0" w:color="auto"/>
            <w:bottom w:val="none" w:sz="0" w:space="0" w:color="auto"/>
            <w:right w:val="none" w:sz="0" w:space="0" w:color="auto"/>
          </w:divBdr>
        </w:div>
        <w:div w:id="41296134">
          <w:marLeft w:val="216"/>
          <w:marRight w:val="432"/>
          <w:marTop w:val="0"/>
          <w:marBottom w:val="0"/>
          <w:divBdr>
            <w:top w:val="none" w:sz="0" w:space="0" w:color="auto"/>
            <w:left w:val="none" w:sz="0" w:space="0" w:color="auto"/>
            <w:bottom w:val="none" w:sz="0" w:space="0" w:color="auto"/>
            <w:right w:val="none" w:sz="0" w:space="0" w:color="auto"/>
          </w:divBdr>
        </w:div>
        <w:div w:id="56444888">
          <w:marLeft w:val="432"/>
          <w:marRight w:val="216"/>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fee.org.pl"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637B2-B984-443B-B651-80FC6C14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1865</Words>
  <Characters>11190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GBIS</dc:creator>
  <cp:keywords/>
  <cp:lastModifiedBy>FEE</cp:lastModifiedBy>
  <cp:revision>4</cp:revision>
  <cp:lastPrinted>2023-03-24T12:01:00Z</cp:lastPrinted>
  <dcterms:created xsi:type="dcterms:W3CDTF">2023-03-29T08:40:00Z</dcterms:created>
  <dcterms:modified xsi:type="dcterms:W3CDTF">2023-03-30T04:35:00Z</dcterms:modified>
</cp:coreProperties>
</file>