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51" w:rsidRPr="00477D51" w:rsidRDefault="00477D51" w:rsidP="00477D51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477D51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477D51">
        <w:rPr>
          <w:rFonts w:ascii="Century Gothic" w:hAnsi="Century Gothic"/>
          <w:sz w:val="22"/>
          <w:szCs w:val="20"/>
          <w:lang w:eastAsia="ar-SA"/>
        </w:rPr>
        <w:t>Znak sprawy:</w:t>
      </w:r>
      <w:r w:rsidRPr="00477D51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ZO/1/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ZS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/I</w:t>
      </w:r>
      <w:r w:rsidR="0075736E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I/201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9</w:t>
      </w:r>
    </w:p>
    <w:p w:rsidR="00477D51" w:rsidRPr="00477D51" w:rsidRDefault="00477D51" w:rsidP="00477D51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477D51">
        <w:rPr>
          <w:rFonts w:ascii="Century Gothic" w:hAnsi="Century Gothic"/>
          <w:sz w:val="18"/>
          <w:szCs w:val="20"/>
          <w:lang w:eastAsia="ar-SA"/>
        </w:rPr>
        <w:tab/>
      </w: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477D51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477D51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477D51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477D51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477D51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Cs w:val="20"/>
          <w:lang w:eastAsia="ar-SA"/>
        </w:rPr>
        <w:t>Adres wykonawcy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477D51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477D51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477D51">
        <w:rPr>
          <w:rFonts w:ascii="Century Gothic" w:hAnsi="Century Gothic"/>
          <w:b/>
          <w:szCs w:val="20"/>
          <w:lang w:val="de-DE" w:eastAsia="ar-SA"/>
        </w:rPr>
        <w:t>/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477D51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477D51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477D51" w:rsidRPr="00477D51" w:rsidRDefault="00477D51" w:rsidP="00477D51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Pr="00477D51">
        <w:rPr>
          <w:rFonts w:ascii="Century Gothic" w:hAnsi="Century Gothic"/>
          <w:b/>
          <w:sz w:val="20"/>
          <w:szCs w:val="20"/>
        </w:rPr>
        <w:t xml:space="preserve">Kompleksowe wyposażenie </w:t>
      </w:r>
      <w:r w:rsidR="0027139D">
        <w:rPr>
          <w:rFonts w:ascii="Century Gothic" w:hAnsi="Century Gothic"/>
          <w:b/>
          <w:sz w:val="20"/>
          <w:szCs w:val="20"/>
        </w:rPr>
        <w:t xml:space="preserve">Żłobka nr 1, mieszczącego </w:t>
      </w:r>
      <w:r w:rsidRPr="00477D51">
        <w:rPr>
          <w:rFonts w:ascii="Century Gothic" w:hAnsi="Century Gothic"/>
          <w:b/>
          <w:sz w:val="20"/>
          <w:szCs w:val="20"/>
        </w:rPr>
        <w:t xml:space="preserve">się </w:t>
      </w:r>
      <w:r w:rsidR="0027139D">
        <w:rPr>
          <w:rFonts w:ascii="Century Gothic" w:hAnsi="Century Gothic"/>
          <w:b/>
          <w:sz w:val="20"/>
          <w:szCs w:val="20"/>
        </w:rPr>
        <w:t>w Strzegomiu, przy ul. T. Kościuszki 51</w:t>
      </w:r>
      <w:r w:rsidRPr="00477D51">
        <w:rPr>
          <w:rFonts w:ascii="Century Gothic" w:hAnsi="Century Gothic"/>
          <w:b/>
          <w:sz w:val="20"/>
          <w:szCs w:val="20"/>
        </w:rPr>
        <w:t>, wraz z usługą montażu i wizualizacji</w:t>
      </w:r>
    </w:p>
    <w:p w:rsidR="00477D51" w:rsidRPr="00477D51" w:rsidRDefault="00477D51" w:rsidP="00477D51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</w:r>
      <w:r w:rsidRPr="00477D51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477D51" w:rsidRPr="00477D51" w:rsidRDefault="00477D51" w:rsidP="00477D51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477D51" w:rsidRPr="00477D51" w:rsidTr="009732ED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477D51" w:rsidRPr="00477D51" w:rsidRDefault="00477D51" w:rsidP="00477D51">
            <w:pPr>
              <w:keepNext/>
              <w:numPr>
                <w:ilvl w:val="0"/>
                <w:numId w:val="3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477D51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477D51" w:rsidRPr="00477D51" w:rsidRDefault="00477D51" w:rsidP="00477D5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477D51" w:rsidRPr="00477D51" w:rsidRDefault="00477D51" w:rsidP="00477D51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477D51" w:rsidRPr="00477D51" w:rsidRDefault="00477D51" w:rsidP="00477D51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477D51" w:rsidRPr="00477D51" w:rsidRDefault="00477D51" w:rsidP="00477D51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477D51">
        <w:rPr>
          <w:rFonts w:ascii="Century Gothic" w:hAnsi="Century Gothic"/>
          <w:b/>
          <w:sz w:val="20"/>
          <w:szCs w:val="20"/>
          <w:lang w:eastAsia="ar-SA"/>
        </w:rPr>
        <w:t>........................... (dzień słownie) ………………. (miesiąc słownie) 201</w:t>
      </w:r>
      <w:r w:rsidR="0027139D">
        <w:rPr>
          <w:rFonts w:ascii="Century Gothic" w:hAnsi="Century Gothic"/>
          <w:b/>
          <w:sz w:val="20"/>
          <w:szCs w:val="20"/>
          <w:lang w:eastAsia="ar-SA"/>
        </w:rPr>
        <w:t>9</w:t>
      </w:r>
      <w:r w:rsidRPr="00477D51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Udzielona gwarancja ………………………………………… (</w:t>
      </w:r>
      <w:r w:rsidRPr="00477D51">
        <w:rPr>
          <w:rFonts w:ascii="Century Gothic" w:hAnsi="Century Gothic"/>
          <w:b/>
          <w:sz w:val="20"/>
          <w:szCs w:val="20"/>
          <w:lang w:eastAsia="ar-SA"/>
        </w:rPr>
        <w:t>słownie) miesięcy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477D51" w:rsidRPr="00477D51" w:rsidRDefault="00477D51" w:rsidP="00477D51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lastRenderedPageBreak/>
        <w:t>Oświadczamy, że wszystkie złożone przez nas dokumenty są zgodne z aktualnym stanem prawnym  i faktycznym.</w:t>
      </w:r>
    </w:p>
    <w:p w:rsidR="00477D51" w:rsidRPr="00477D51" w:rsidRDefault="00477D51" w:rsidP="00477D51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477D51" w:rsidRPr="00477D51" w:rsidRDefault="00477D51" w:rsidP="00477D51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:rsidR="00477D51" w:rsidRPr="00477D51" w:rsidRDefault="00477D51" w:rsidP="00477D51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:rsidR="00477D51" w:rsidRPr="00477D51" w:rsidRDefault="00477D51" w:rsidP="00477D51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477D51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477D51" w:rsidRPr="00477D51" w:rsidRDefault="00477D51" w:rsidP="00477D51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77D51" w:rsidRPr="00477D51" w:rsidRDefault="00477D51" w:rsidP="00477D51">
      <w:pPr>
        <w:rPr>
          <w:rFonts w:ascii="Century Gothic" w:hAnsi="Century Gothic"/>
          <w:iCs/>
        </w:rPr>
      </w:pP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13194C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ZO/1/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I/201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9</w:t>
      </w: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477D51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:rsidR="0013194C" w:rsidRPr="0013194C" w:rsidRDefault="0013194C" w:rsidP="0013194C">
      <w:pPr>
        <w:jc w:val="center"/>
        <w:rPr>
          <w:rFonts w:ascii="Century Gothic" w:hAnsi="Century Gothic"/>
          <w:b/>
        </w:rPr>
      </w:pPr>
      <w:r w:rsidRPr="0013194C">
        <w:rPr>
          <w:rFonts w:ascii="Century Gothic" w:hAnsi="Century Gothic"/>
          <w:b/>
        </w:rPr>
        <w:t>Kompleksowe wyposażenie Żłobka nr 1, mieszczącego się w Strzegomiu, przy ul. T. Kościuszki 51, wraz z usługą montażu i wizualizacji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477D51" w:rsidRPr="00477D51" w:rsidRDefault="00477D51" w:rsidP="00477D51">
      <w:pPr>
        <w:widowControl w:val="0"/>
        <w:numPr>
          <w:ilvl w:val="0"/>
          <w:numId w:val="32"/>
        </w:numPr>
        <w:suppressAutoHyphens/>
        <w:spacing w:after="120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477D51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477D51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477D51" w:rsidRPr="00477D51" w:rsidRDefault="00477D51" w:rsidP="00477D51">
      <w:pPr>
        <w:numPr>
          <w:ilvl w:val="0"/>
          <w:numId w:val="3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477D51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</w:t>
      </w:r>
      <w:r w:rsidR="0013194C">
        <w:rPr>
          <w:rFonts w:ascii="Century Gothic" w:eastAsia="Andale Sans UI" w:hAnsi="Century Gothic"/>
          <w:kern w:val="1"/>
          <w:sz w:val="20"/>
          <w:szCs w:val="20"/>
        </w:rPr>
        <w:t>9</w:t>
      </w: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477D51" w:rsidRPr="00477D51" w:rsidRDefault="00477D51" w:rsidP="00477D51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477D51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 xml:space="preserve">     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9</w:t>
      </w: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477D51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477D51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13194C" w:rsidRPr="0013194C" w:rsidRDefault="0013194C" w:rsidP="0013194C">
      <w:pPr>
        <w:jc w:val="center"/>
        <w:rPr>
          <w:rFonts w:ascii="Century Gothic" w:hAnsi="Century Gothic"/>
          <w:b/>
          <w:sz w:val="28"/>
          <w:szCs w:val="28"/>
        </w:rPr>
      </w:pPr>
      <w:r w:rsidRPr="0013194C">
        <w:rPr>
          <w:rFonts w:ascii="Century Gothic" w:hAnsi="Century Gothic"/>
          <w:b/>
          <w:sz w:val="28"/>
          <w:szCs w:val="28"/>
        </w:rPr>
        <w:t>Kompleksowe wyposażenie Żłobka nr 1, mieszczącego się w Strzegomiu, przy ul. T. Kościuszki 51, wraz z usługą montażu i wizualizacji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477D51">
        <w:rPr>
          <w:rFonts w:ascii="Century Gothic" w:hAnsi="Century Gothic"/>
          <w:sz w:val="20"/>
          <w:szCs w:val="20"/>
        </w:rPr>
        <w:t xml:space="preserve">. </w:t>
      </w: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477D51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477D51">
        <w:rPr>
          <w:rFonts w:ascii="Century Gothic" w:hAnsi="Century Gothic"/>
          <w:sz w:val="20"/>
          <w:szCs w:val="20"/>
        </w:rPr>
        <w:br/>
        <w:t>w szczególności na: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</w:t>
      </w:r>
      <w:r w:rsidR="0013194C">
        <w:rPr>
          <w:rFonts w:ascii="Century Gothic" w:eastAsia="Andale Sans UI" w:hAnsi="Century Gothic"/>
          <w:kern w:val="1"/>
          <w:sz w:val="18"/>
          <w:szCs w:val="18"/>
        </w:rPr>
        <w:t>9</w:t>
      </w:r>
      <w:r w:rsidRPr="00477D51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477D51" w:rsidRPr="00477D51" w:rsidRDefault="00477D51" w:rsidP="00477D51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477D51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 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> 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477D51" w:rsidRPr="00477D51" w:rsidRDefault="00477D51" w:rsidP="0013194C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bookmarkStart w:id="0" w:name="_GoBack"/>
      <w:bookmarkEnd w:id="0"/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/2019</w:t>
      </w: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477D51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13194C" w:rsidRPr="0013194C" w:rsidRDefault="0013194C" w:rsidP="0013194C">
      <w:pPr>
        <w:jc w:val="center"/>
        <w:rPr>
          <w:rFonts w:ascii="Century Gothic" w:hAnsi="Century Gothic"/>
          <w:b/>
          <w:sz w:val="28"/>
          <w:szCs w:val="28"/>
        </w:rPr>
      </w:pPr>
      <w:r w:rsidRPr="0013194C">
        <w:rPr>
          <w:rFonts w:ascii="Century Gothic" w:hAnsi="Century Gothic"/>
          <w:b/>
          <w:sz w:val="28"/>
          <w:szCs w:val="28"/>
        </w:rPr>
        <w:t>Kompleksowe wyposażenie Żłobka nr 1, mieszczącego się w Strzegomiu, przy ul. T. Kościuszki 51, wraz z usługą montażu i wizualizacji</w:t>
      </w: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477D51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477D51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477D51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Wartość brutto zamówienia </w:t>
            </w: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n</w:t>
            </w:r>
            <w:r w:rsidRPr="00477D51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</w:t>
      </w:r>
      <w:r w:rsidR="0013194C">
        <w:rPr>
          <w:rFonts w:ascii="Century Gothic" w:eastAsia="Andale Sans UI" w:hAnsi="Century Gothic"/>
          <w:kern w:val="1"/>
          <w:sz w:val="18"/>
          <w:szCs w:val="18"/>
        </w:rPr>
        <w:t>9</w:t>
      </w:r>
      <w:r w:rsidRPr="00477D51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477D51" w:rsidRPr="00477D51" w:rsidRDefault="00477D51" w:rsidP="0013194C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477D51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> 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BC1933" w:rsidRPr="00477D51" w:rsidRDefault="00BC1933" w:rsidP="00477D51">
      <w:pPr>
        <w:rPr>
          <w:rFonts w:eastAsia="Calibri"/>
        </w:rPr>
      </w:pPr>
    </w:p>
    <w:sectPr w:rsidR="00BC1933" w:rsidRPr="00477D51" w:rsidSect="00BA5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5736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5736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  <w:footnote w:id="1">
    <w:p w:rsidR="00477D51" w:rsidRDefault="00477D51" w:rsidP="00477D51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33798E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1644C1C" wp14:editId="4FC88DDC">
                <wp:extent cx="1231900" cy="1054100"/>
                <wp:effectExtent l="0" t="0" r="6350" b="0"/>
                <wp:docPr id="5" name="Obraz 5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75736E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3C62DF" wp14:editId="14A9D869">
                <wp:extent cx="781050" cy="864359"/>
                <wp:effectExtent l="0" t="0" r="0" b="0"/>
                <wp:docPr id="11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C15FBD" w:rsidRDefault="00BA5631" w:rsidP="00BA563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28747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615C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54100"/>
                <wp:effectExtent l="0" t="0" r="6350" b="0"/>
                <wp:docPr id="10" name="Obraz 10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75736E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3C62DF" wp14:editId="14A9D869">
                <wp:extent cx="781050" cy="864359"/>
                <wp:effectExtent l="0" t="0" r="0" b="0"/>
                <wp:docPr id="2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53230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5"/>
  </w:num>
  <w:num w:numId="6">
    <w:abstractNumId w:val="29"/>
  </w:num>
  <w:num w:numId="7">
    <w:abstractNumId w:val="24"/>
  </w:num>
  <w:num w:numId="8">
    <w:abstractNumId w:val="33"/>
  </w:num>
  <w:num w:numId="9">
    <w:abstractNumId w:val="32"/>
  </w:num>
  <w:num w:numId="10">
    <w:abstractNumId w:val="20"/>
  </w:num>
  <w:num w:numId="11">
    <w:abstractNumId w:val="18"/>
  </w:num>
  <w:num w:numId="12">
    <w:abstractNumId w:val="30"/>
  </w:num>
  <w:num w:numId="13">
    <w:abstractNumId w:val="17"/>
  </w:num>
  <w:num w:numId="14">
    <w:abstractNumId w:val="7"/>
  </w:num>
  <w:num w:numId="15">
    <w:abstractNumId w:val="27"/>
  </w:num>
  <w:num w:numId="16">
    <w:abstractNumId w:val="10"/>
  </w:num>
  <w:num w:numId="17">
    <w:abstractNumId w:val="23"/>
  </w:num>
  <w:num w:numId="18">
    <w:abstractNumId w:val="2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3194C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469B5"/>
    <w:rsid w:val="00256F7E"/>
    <w:rsid w:val="0027139D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21938"/>
    <w:rsid w:val="0032437D"/>
    <w:rsid w:val="0033798E"/>
    <w:rsid w:val="00354156"/>
    <w:rsid w:val="0038090A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15C5"/>
    <w:rsid w:val="004654AE"/>
    <w:rsid w:val="00477D51"/>
    <w:rsid w:val="0048033D"/>
    <w:rsid w:val="004B3A21"/>
    <w:rsid w:val="004B4BA5"/>
    <w:rsid w:val="004C3266"/>
    <w:rsid w:val="004C491A"/>
    <w:rsid w:val="004F027A"/>
    <w:rsid w:val="00567A3B"/>
    <w:rsid w:val="00577069"/>
    <w:rsid w:val="00596055"/>
    <w:rsid w:val="005A3FF1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23A3"/>
    <w:rsid w:val="00747386"/>
    <w:rsid w:val="0075736E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40338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25B6D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8461EB73-E736-4858-94B1-4790E87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438E7-BB5F-4A4B-9558-B50ACF99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900</Words>
  <Characters>7887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5</cp:revision>
  <cp:lastPrinted>2018-08-28T12:44:00Z</cp:lastPrinted>
  <dcterms:created xsi:type="dcterms:W3CDTF">2019-02-27T13:02:00Z</dcterms:created>
  <dcterms:modified xsi:type="dcterms:W3CDTF">2019-03-01T14:25:00Z</dcterms:modified>
</cp:coreProperties>
</file>